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7056" w14:textId="77777777" w:rsidR="0032407D" w:rsidRDefault="0032407D" w:rsidP="0032407D">
      <w:pPr>
        <w:jc w:val="right"/>
        <w:rPr>
          <w:rFonts w:cs="Arial"/>
          <w:sz w:val="18"/>
          <w:szCs w:val="18"/>
        </w:rPr>
      </w:pPr>
    </w:p>
    <w:p w14:paraId="6A57879E" w14:textId="589C0213" w:rsidR="0032407D" w:rsidRPr="00323CE2" w:rsidRDefault="0032407D" w:rsidP="0032407D">
      <w:pPr>
        <w:jc w:val="right"/>
        <w:rPr>
          <w:rFonts w:cs="Arial"/>
          <w:sz w:val="18"/>
          <w:szCs w:val="18"/>
        </w:rPr>
      </w:pPr>
      <w:r w:rsidRPr="00323CE2">
        <w:rPr>
          <w:rFonts w:cs="Arial"/>
          <w:sz w:val="18"/>
          <w:szCs w:val="18"/>
        </w:rPr>
        <w:t xml:space="preserve">Lugar y fecha: </w:t>
      </w:r>
      <w:r w:rsidRPr="00323CE2">
        <w:rPr>
          <w:rFonts w:cs="Arial"/>
          <w:sz w:val="18"/>
          <w:szCs w:val="18"/>
          <w:lang w:bidi="he-IL"/>
        </w:rPr>
        <w:fldChar w:fldCharType="begin">
          <w:ffData>
            <w:name w:val="Text79"/>
            <w:enabled/>
            <w:calcOnExit w:val="0"/>
            <w:textInput>
              <w:maxLength w:val="30"/>
            </w:textInput>
          </w:ffData>
        </w:fldChar>
      </w:r>
      <w:bookmarkStart w:id="0" w:name="Text79"/>
      <w:r w:rsidRPr="00323CE2">
        <w:rPr>
          <w:rFonts w:cs="Arial"/>
          <w:sz w:val="18"/>
          <w:szCs w:val="18"/>
          <w:lang w:bidi="he-IL"/>
        </w:rPr>
        <w:instrText xml:space="preserve"> FORMTEXT </w:instrText>
      </w:r>
      <w:r w:rsidRPr="00323CE2">
        <w:rPr>
          <w:rFonts w:cs="Arial"/>
          <w:sz w:val="18"/>
          <w:szCs w:val="18"/>
          <w:lang w:bidi="he-IL"/>
        </w:rPr>
      </w:r>
      <w:r w:rsidRPr="00323CE2">
        <w:rPr>
          <w:rFonts w:cs="Arial"/>
          <w:sz w:val="18"/>
          <w:szCs w:val="18"/>
          <w:lang w:bidi="he-IL"/>
        </w:rPr>
        <w:fldChar w:fldCharType="separate"/>
      </w:r>
      <w:r>
        <w:rPr>
          <w:rFonts w:cs="Arial"/>
          <w:sz w:val="18"/>
          <w:szCs w:val="18"/>
          <w:lang w:bidi="he-IL"/>
        </w:rPr>
        <w:t> </w:t>
      </w:r>
      <w:r>
        <w:rPr>
          <w:rFonts w:cs="Arial"/>
          <w:sz w:val="18"/>
          <w:szCs w:val="18"/>
          <w:lang w:bidi="he-IL"/>
        </w:rPr>
        <w:t> </w:t>
      </w:r>
      <w:r>
        <w:rPr>
          <w:rFonts w:cs="Arial"/>
          <w:sz w:val="18"/>
          <w:szCs w:val="18"/>
          <w:lang w:bidi="he-IL"/>
        </w:rPr>
        <w:t> </w:t>
      </w:r>
      <w:r>
        <w:rPr>
          <w:rFonts w:cs="Arial"/>
          <w:sz w:val="18"/>
          <w:szCs w:val="18"/>
          <w:lang w:bidi="he-IL"/>
        </w:rPr>
        <w:t> </w:t>
      </w:r>
      <w:r>
        <w:rPr>
          <w:rFonts w:cs="Arial"/>
          <w:sz w:val="18"/>
          <w:szCs w:val="18"/>
          <w:lang w:bidi="he-IL"/>
        </w:rPr>
        <w:t> </w:t>
      </w:r>
      <w:r w:rsidRPr="00323CE2">
        <w:rPr>
          <w:rFonts w:cs="Arial"/>
          <w:sz w:val="18"/>
          <w:szCs w:val="18"/>
          <w:lang w:bidi="he-IL"/>
        </w:rPr>
        <w:fldChar w:fldCharType="end"/>
      </w:r>
      <w:bookmarkEnd w:id="0"/>
      <w:r w:rsidRPr="00323CE2">
        <w:rPr>
          <w:rFonts w:cs="Arial"/>
          <w:sz w:val="18"/>
          <w:szCs w:val="18"/>
          <w:lang w:bidi="he-IL"/>
        </w:rPr>
        <w:t xml:space="preserve">, </w:t>
      </w:r>
      <w:r w:rsidRPr="00323CE2">
        <w:rPr>
          <w:rFonts w:cs="Arial"/>
          <w:sz w:val="18"/>
          <w:szCs w:val="18"/>
          <w:lang w:bidi="he-IL"/>
        </w:rPr>
        <w:fldChar w:fldCharType="begin">
          <w:ffData>
            <w:name w:val=""/>
            <w:enabled/>
            <w:calcOnExit w:val="0"/>
            <w:textInput>
              <w:maxLength w:val="10"/>
            </w:textInput>
          </w:ffData>
        </w:fldChar>
      </w:r>
      <w:r w:rsidRPr="00323CE2">
        <w:rPr>
          <w:rFonts w:cs="Arial"/>
          <w:sz w:val="18"/>
          <w:szCs w:val="18"/>
          <w:lang w:bidi="he-IL"/>
        </w:rPr>
        <w:instrText xml:space="preserve"> FORMTEXT </w:instrText>
      </w:r>
      <w:r w:rsidRPr="00323CE2">
        <w:rPr>
          <w:rFonts w:cs="Arial"/>
          <w:sz w:val="18"/>
          <w:szCs w:val="18"/>
          <w:lang w:bidi="he-IL"/>
        </w:rPr>
      </w:r>
      <w:r w:rsidRPr="00323CE2">
        <w:rPr>
          <w:rFonts w:cs="Arial"/>
          <w:sz w:val="18"/>
          <w:szCs w:val="18"/>
          <w:lang w:bidi="he-IL"/>
        </w:rPr>
        <w:fldChar w:fldCharType="separate"/>
      </w:r>
      <w:r>
        <w:rPr>
          <w:rFonts w:cs="Arial"/>
          <w:sz w:val="18"/>
          <w:szCs w:val="18"/>
          <w:lang w:bidi="he-IL"/>
        </w:rPr>
        <w:t> </w:t>
      </w:r>
      <w:r>
        <w:rPr>
          <w:rFonts w:cs="Arial"/>
          <w:sz w:val="18"/>
          <w:szCs w:val="18"/>
          <w:lang w:bidi="he-IL"/>
        </w:rPr>
        <w:t> </w:t>
      </w:r>
      <w:r>
        <w:rPr>
          <w:rFonts w:cs="Arial"/>
          <w:sz w:val="18"/>
          <w:szCs w:val="18"/>
          <w:lang w:bidi="he-IL"/>
        </w:rPr>
        <w:t> </w:t>
      </w:r>
      <w:r>
        <w:rPr>
          <w:rFonts w:cs="Arial"/>
          <w:sz w:val="18"/>
          <w:szCs w:val="18"/>
          <w:lang w:bidi="he-IL"/>
        </w:rPr>
        <w:t> </w:t>
      </w:r>
      <w:r>
        <w:rPr>
          <w:rFonts w:cs="Arial"/>
          <w:sz w:val="18"/>
          <w:szCs w:val="18"/>
          <w:lang w:bidi="he-IL"/>
        </w:rPr>
        <w:t> </w:t>
      </w:r>
      <w:r w:rsidRPr="00323CE2">
        <w:rPr>
          <w:rFonts w:cs="Arial"/>
          <w:sz w:val="18"/>
          <w:szCs w:val="18"/>
          <w:lang w:bidi="he-IL"/>
        </w:rPr>
        <w:fldChar w:fldCharType="end"/>
      </w:r>
      <w:r w:rsidRPr="00323CE2">
        <w:rPr>
          <w:rFonts w:cs="Arial"/>
          <w:sz w:val="18"/>
          <w:szCs w:val="18"/>
          <w:lang w:bidi="he-IL"/>
        </w:rPr>
        <w:t xml:space="preserve"> de </w:t>
      </w:r>
      <w:r w:rsidRPr="00323CE2">
        <w:rPr>
          <w:rFonts w:cs="Arial"/>
          <w:sz w:val="18"/>
          <w:szCs w:val="18"/>
          <w:lang w:bidi="he-IL"/>
        </w:rPr>
        <w:fldChar w:fldCharType="begin">
          <w:ffData>
            <w:name w:val=""/>
            <w:enabled/>
            <w:calcOnExit w:val="0"/>
            <w:textInput>
              <w:maxLength w:val="10"/>
            </w:textInput>
          </w:ffData>
        </w:fldChar>
      </w:r>
      <w:r w:rsidRPr="00323CE2">
        <w:rPr>
          <w:rFonts w:cs="Arial"/>
          <w:sz w:val="18"/>
          <w:szCs w:val="18"/>
          <w:lang w:bidi="he-IL"/>
        </w:rPr>
        <w:instrText xml:space="preserve"> FORMTEXT </w:instrText>
      </w:r>
      <w:r w:rsidRPr="00323CE2">
        <w:rPr>
          <w:rFonts w:cs="Arial"/>
          <w:sz w:val="18"/>
          <w:szCs w:val="18"/>
          <w:lang w:bidi="he-IL"/>
        </w:rPr>
      </w:r>
      <w:r w:rsidRPr="00323CE2">
        <w:rPr>
          <w:rFonts w:cs="Arial"/>
          <w:sz w:val="18"/>
          <w:szCs w:val="18"/>
          <w:lang w:bidi="he-IL"/>
        </w:rPr>
        <w:fldChar w:fldCharType="separate"/>
      </w:r>
      <w:r>
        <w:rPr>
          <w:rFonts w:cs="Arial"/>
          <w:sz w:val="18"/>
          <w:szCs w:val="18"/>
          <w:lang w:bidi="he-IL"/>
        </w:rPr>
        <w:t> </w:t>
      </w:r>
      <w:r>
        <w:rPr>
          <w:rFonts w:cs="Arial"/>
          <w:sz w:val="18"/>
          <w:szCs w:val="18"/>
          <w:lang w:bidi="he-IL"/>
        </w:rPr>
        <w:t> </w:t>
      </w:r>
      <w:r>
        <w:rPr>
          <w:rFonts w:cs="Arial"/>
          <w:sz w:val="18"/>
          <w:szCs w:val="18"/>
          <w:lang w:bidi="he-IL"/>
        </w:rPr>
        <w:t> </w:t>
      </w:r>
      <w:r>
        <w:rPr>
          <w:rFonts w:cs="Arial"/>
          <w:sz w:val="18"/>
          <w:szCs w:val="18"/>
          <w:lang w:bidi="he-IL"/>
        </w:rPr>
        <w:t> </w:t>
      </w:r>
      <w:r>
        <w:rPr>
          <w:rFonts w:cs="Arial"/>
          <w:sz w:val="18"/>
          <w:szCs w:val="18"/>
          <w:lang w:bidi="he-IL"/>
        </w:rPr>
        <w:t> </w:t>
      </w:r>
      <w:r w:rsidRPr="00323CE2">
        <w:rPr>
          <w:rFonts w:cs="Arial"/>
          <w:sz w:val="18"/>
          <w:szCs w:val="18"/>
          <w:lang w:bidi="he-IL"/>
        </w:rPr>
        <w:fldChar w:fldCharType="end"/>
      </w:r>
      <w:r w:rsidRPr="00323CE2">
        <w:rPr>
          <w:rFonts w:cs="Arial"/>
          <w:sz w:val="18"/>
          <w:szCs w:val="18"/>
          <w:lang w:bidi="he-IL"/>
        </w:rPr>
        <w:t xml:space="preserve"> </w:t>
      </w:r>
      <w:proofErr w:type="spellStart"/>
      <w:r w:rsidRPr="00323CE2">
        <w:rPr>
          <w:rFonts w:cs="Arial"/>
          <w:sz w:val="18"/>
          <w:szCs w:val="18"/>
          <w:lang w:bidi="he-IL"/>
        </w:rPr>
        <w:t>de</w:t>
      </w:r>
      <w:proofErr w:type="spellEnd"/>
      <w:r w:rsidRPr="00323CE2">
        <w:rPr>
          <w:rFonts w:cs="Arial"/>
          <w:sz w:val="18"/>
          <w:szCs w:val="18"/>
          <w:lang w:bidi="he-IL"/>
        </w:rPr>
        <w:t xml:space="preserve"> </w:t>
      </w:r>
      <w:r w:rsidRPr="00323CE2">
        <w:rPr>
          <w:rFonts w:cs="Arial"/>
          <w:sz w:val="18"/>
          <w:szCs w:val="18"/>
          <w:lang w:bidi="he-IL"/>
        </w:rPr>
        <w:fldChar w:fldCharType="begin">
          <w:ffData>
            <w:name w:val=""/>
            <w:enabled/>
            <w:calcOnExit w:val="0"/>
            <w:textInput>
              <w:maxLength w:val="10"/>
            </w:textInput>
          </w:ffData>
        </w:fldChar>
      </w:r>
      <w:r w:rsidRPr="00323CE2">
        <w:rPr>
          <w:rFonts w:cs="Arial"/>
          <w:sz w:val="18"/>
          <w:szCs w:val="18"/>
          <w:lang w:bidi="he-IL"/>
        </w:rPr>
        <w:instrText xml:space="preserve"> FORMTEXT </w:instrText>
      </w:r>
      <w:r w:rsidRPr="00323CE2">
        <w:rPr>
          <w:rFonts w:cs="Arial"/>
          <w:sz w:val="18"/>
          <w:szCs w:val="18"/>
          <w:lang w:bidi="he-IL"/>
        </w:rPr>
      </w:r>
      <w:r w:rsidRPr="00323CE2">
        <w:rPr>
          <w:rFonts w:cs="Arial"/>
          <w:sz w:val="18"/>
          <w:szCs w:val="18"/>
          <w:lang w:bidi="he-IL"/>
        </w:rPr>
        <w:fldChar w:fldCharType="separate"/>
      </w:r>
      <w:r>
        <w:rPr>
          <w:rFonts w:cs="Arial"/>
          <w:sz w:val="18"/>
          <w:szCs w:val="18"/>
          <w:lang w:bidi="he-IL"/>
        </w:rPr>
        <w:t> </w:t>
      </w:r>
      <w:r>
        <w:rPr>
          <w:rFonts w:cs="Arial"/>
          <w:sz w:val="18"/>
          <w:szCs w:val="18"/>
          <w:lang w:bidi="he-IL"/>
        </w:rPr>
        <w:t> </w:t>
      </w:r>
      <w:r>
        <w:rPr>
          <w:rFonts w:cs="Arial"/>
          <w:sz w:val="18"/>
          <w:szCs w:val="18"/>
          <w:lang w:bidi="he-IL"/>
        </w:rPr>
        <w:t> </w:t>
      </w:r>
      <w:r>
        <w:rPr>
          <w:rFonts w:cs="Arial"/>
          <w:sz w:val="18"/>
          <w:szCs w:val="18"/>
          <w:lang w:bidi="he-IL"/>
        </w:rPr>
        <w:t> </w:t>
      </w:r>
      <w:r>
        <w:rPr>
          <w:rFonts w:cs="Arial"/>
          <w:sz w:val="18"/>
          <w:szCs w:val="18"/>
          <w:lang w:bidi="he-IL"/>
        </w:rPr>
        <w:t> </w:t>
      </w:r>
      <w:r w:rsidRPr="00323CE2">
        <w:rPr>
          <w:rFonts w:cs="Arial"/>
          <w:sz w:val="18"/>
          <w:szCs w:val="18"/>
          <w:lang w:bidi="he-IL"/>
        </w:rPr>
        <w:fldChar w:fldCharType="end"/>
      </w:r>
    </w:p>
    <w:p w14:paraId="3AFAB2AF" w14:textId="77777777" w:rsidR="0032407D" w:rsidRPr="00323CE2" w:rsidRDefault="0032407D" w:rsidP="0032407D">
      <w:pPr>
        <w:jc w:val="both"/>
        <w:rPr>
          <w:rFonts w:cs="Arial"/>
          <w:sz w:val="18"/>
          <w:szCs w:val="18"/>
        </w:rPr>
      </w:pPr>
    </w:p>
    <w:p w14:paraId="3EA5A7D6" w14:textId="77777777" w:rsidR="0032407D" w:rsidRPr="00B01630" w:rsidRDefault="0032407D" w:rsidP="0032407D">
      <w:pPr>
        <w:jc w:val="both"/>
        <w:rPr>
          <w:rFonts w:cs="Arial"/>
          <w:b/>
          <w:sz w:val="18"/>
          <w:szCs w:val="18"/>
          <w:lang w:bidi="he-IL"/>
        </w:rPr>
      </w:pPr>
    </w:p>
    <w:p w14:paraId="0F559551" w14:textId="3589C974" w:rsidR="00477534" w:rsidRDefault="00885AF4" w:rsidP="008D2FDA">
      <w:pPr>
        <w:jc w:val="right"/>
        <w:rPr>
          <w:rFonts w:cs="Arial"/>
          <w:b/>
          <w:i/>
          <w:iCs/>
          <w:color w:val="C00000"/>
          <w:sz w:val="18"/>
          <w:szCs w:val="18"/>
          <w:lang w:bidi="he-IL"/>
        </w:rPr>
      </w:pPr>
      <w:r w:rsidRPr="00A955D0">
        <w:rPr>
          <w:rFonts w:cs="Arial"/>
          <w:b/>
          <w:i/>
          <w:iCs/>
          <w:color w:val="C00000"/>
          <w:sz w:val="18"/>
          <w:szCs w:val="18"/>
          <w:lang w:bidi="he-IL"/>
        </w:rPr>
        <w:t xml:space="preserve">REFERENCIA: </w:t>
      </w:r>
      <w:r>
        <w:rPr>
          <w:rFonts w:cs="Arial"/>
          <w:b/>
          <w:i/>
          <w:iCs/>
          <w:color w:val="C00000"/>
          <w:sz w:val="18"/>
          <w:szCs w:val="18"/>
          <w:lang w:bidi="he-IL"/>
        </w:rPr>
        <w:t xml:space="preserve">ANEXO IMPORTACION DE SERVICIOS </w:t>
      </w:r>
    </w:p>
    <w:p w14:paraId="2677EC6E" w14:textId="5213F9C9" w:rsidR="00885AF4" w:rsidRPr="000A058F" w:rsidRDefault="00885AF4" w:rsidP="008D2FDA">
      <w:pPr>
        <w:jc w:val="right"/>
        <w:rPr>
          <w:rFonts w:cs="Arial"/>
          <w:b/>
          <w:i/>
          <w:iCs/>
          <w:color w:val="C00000"/>
          <w:sz w:val="18"/>
          <w:szCs w:val="18"/>
          <w:lang w:bidi="he-IL"/>
        </w:rPr>
      </w:pPr>
      <w:r w:rsidRPr="000A058F">
        <w:rPr>
          <w:rFonts w:cs="Arial"/>
          <w:b/>
          <w:i/>
          <w:iCs/>
          <w:color w:val="C00000"/>
          <w:sz w:val="18"/>
          <w:szCs w:val="18"/>
          <w:lang w:bidi="he-IL"/>
        </w:rPr>
        <w:t xml:space="preserve"> </w:t>
      </w:r>
    </w:p>
    <w:p w14:paraId="6BE88459" w14:textId="663534D8" w:rsidR="0032407D" w:rsidRPr="000A058F" w:rsidRDefault="0032407D" w:rsidP="0032407D">
      <w:pPr>
        <w:jc w:val="both"/>
        <w:rPr>
          <w:rFonts w:cs="Arial"/>
          <w:b/>
          <w:sz w:val="18"/>
          <w:szCs w:val="18"/>
          <w:lang w:bidi="he-IL"/>
        </w:rPr>
      </w:pPr>
    </w:p>
    <w:p w14:paraId="522A2DD6" w14:textId="270F2B2B" w:rsidR="0032407D" w:rsidRPr="000A058F" w:rsidRDefault="0032407D" w:rsidP="0032407D">
      <w:pPr>
        <w:jc w:val="both"/>
        <w:rPr>
          <w:rFonts w:cs="Arial"/>
          <w:b/>
          <w:sz w:val="18"/>
          <w:szCs w:val="18"/>
          <w:lang w:bidi="he-IL"/>
        </w:rPr>
      </w:pPr>
      <w:r w:rsidRPr="000A058F">
        <w:rPr>
          <w:rFonts w:cs="Arial"/>
          <w:b/>
          <w:sz w:val="18"/>
          <w:szCs w:val="18"/>
          <w:lang w:bidi="he-IL"/>
        </w:rPr>
        <w:t xml:space="preserve">Industrial and </w:t>
      </w:r>
      <w:proofErr w:type="spellStart"/>
      <w:r w:rsidRPr="000A058F">
        <w:rPr>
          <w:rFonts w:cs="Arial"/>
          <w:b/>
          <w:sz w:val="18"/>
          <w:szCs w:val="18"/>
          <w:lang w:bidi="he-IL"/>
        </w:rPr>
        <w:t>Commercial</w:t>
      </w:r>
      <w:proofErr w:type="spellEnd"/>
      <w:r w:rsidRPr="000A058F">
        <w:rPr>
          <w:rFonts w:cs="Arial"/>
          <w:b/>
          <w:sz w:val="18"/>
          <w:szCs w:val="18"/>
          <w:lang w:bidi="he-IL"/>
        </w:rPr>
        <w:t xml:space="preserve"> Bank </w:t>
      </w:r>
      <w:proofErr w:type="spellStart"/>
      <w:r w:rsidRPr="000A058F">
        <w:rPr>
          <w:rFonts w:cs="Arial"/>
          <w:b/>
          <w:sz w:val="18"/>
          <w:szCs w:val="18"/>
          <w:lang w:bidi="he-IL"/>
        </w:rPr>
        <w:t>of</w:t>
      </w:r>
      <w:proofErr w:type="spellEnd"/>
      <w:r w:rsidRPr="000A058F">
        <w:rPr>
          <w:rFonts w:cs="Arial"/>
          <w:b/>
          <w:sz w:val="18"/>
          <w:szCs w:val="18"/>
          <w:lang w:bidi="he-IL"/>
        </w:rPr>
        <w:t xml:space="preserve"> China (Argentina) S.A.U.</w:t>
      </w:r>
    </w:p>
    <w:p w14:paraId="5FEECB51" w14:textId="77777777" w:rsidR="0032407D" w:rsidRPr="000A058F" w:rsidRDefault="0032407D" w:rsidP="0032407D">
      <w:pPr>
        <w:jc w:val="both"/>
        <w:rPr>
          <w:rFonts w:cs="Arial"/>
          <w:b/>
          <w:sz w:val="18"/>
          <w:szCs w:val="18"/>
          <w:lang w:bidi="he-IL"/>
        </w:rPr>
      </w:pPr>
    </w:p>
    <w:p w14:paraId="66FABA9D" w14:textId="63626B3C" w:rsidR="0032407D" w:rsidRPr="00A95627" w:rsidRDefault="0032407D" w:rsidP="0032407D">
      <w:pPr>
        <w:jc w:val="both"/>
        <w:rPr>
          <w:rFonts w:cs="Arial"/>
          <w:b/>
          <w:sz w:val="18"/>
          <w:szCs w:val="18"/>
          <w:lang w:bidi="he-IL"/>
        </w:rPr>
      </w:pPr>
      <w:r w:rsidRPr="00A95627">
        <w:rPr>
          <w:rFonts w:cs="Arial"/>
          <w:b/>
          <w:sz w:val="18"/>
          <w:szCs w:val="18"/>
          <w:lang w:bidi="he-IL"/>
        </w:rPr>
        <w:t xml:space="preserve">Declaraciones juradas </w:t>
      </w:r>
      <w:proofErr w:type="spellStart"/>
      <w:r w:rsidR="008D2FDA" w:rsidRPr="008D2FDA">
        <w:rPr>
          <w:rFonts w:cs="Arial"/>
          <w:b/>
          <w:sz w:val="18"/>
          <w:szCs w:val="18"/>
          <w:lang w:bidi="he-IL"/>
        </w:rPr>
        <w:t>Pto</w:t>
      </w:r>
      <w:r w:rsidR="007F0E59">
        <w:rPr>
          <w:rFonts w:cs="Arial"/>
          <w:b/>
          <w:sz w:val="18"/>
          <w:szCs w:val="18"/>
          <w:lang w:bidi="he-IL"/>
        </w:rPr>
        <w:t>s</w:t>
      </w:r>
      <w:proofErr w:type="spellEnd"/>
      <w:r w:rsidR="008D2FDA" w:rsidRPr="008D2FDA">
        <w:rPr>
          <w:rFonts w:cs="Arial"/>
          <w:b/>
          <w:sz w:val="18"/>
          <w:szCs w:val="18"/>
          <w:lang w:bidi="he-IL"/>
        </w:rPr>
        <w:t>. 13.1</w:t>
      </w:r>
      <w:r w:rsidR="007F0E59">
        <w:rPr>
          <w:rFonts w:cs="Arial"/>
          <w:b/>
          <w:sz w:val="18"/>
          <w:szCs w:val="18"/>
          <w:lang w:bidi="he-IL"/>
        </w:rPr>
        <w:t xml:space="preserve"> al 13.</w:t>
      </w:r>
      <w:r w:rsidR="004024C2">
        <w:rPr>
          <w:rFonts w:cs="Arial"/>
          <w:b/>
          <w:sz w:val="18"/>
          <w:szCs w:val="18"/>
          <w:lang w:bidi="he-IL"/>
        </w:rPr>
        <w:t>4</w:t>
      </w:r>
      <w:r w:rsidR="008D2FDA" w:rsidRPr="008D2FDA">
        <w:rPr>
          <w:rFonts w:cs="Arial"/>
          <w:b/>
          <w:sz w:val="18"/>
          <w:szCs w:val="18"/>
          <w:lang w:bidi="he-IL"/>
        </w:rPr>
        <w:t xml:space="preserve"> del TO de Exterior y Cambios.</w:t>
      </w:r>
    </w:p>
    <w:p w14:paraId="3BD61139" w14:textId="77777777" w:rsidR="0032407D" w:rsidRDefault="0032407D" w:rsidP="0032407D">
      <w:pPr>
        <w:jc w:val="both"/>
        <w:outlineLvl w:val="0"/>
        <w:rPr>
          <w:rFonts w:cs="Arial"/>
          <w:b/>
          <w:color w:val="C00000"/>
          <w:sz w:val="18"/>
          <w:szCs w:val="18"/>
          <w:lang w:bidi="he-IL"/>
        </w:rPr>
      </w:pPr>
    </w:p>
    <w:p w14:paraId="4FA52477" w14:textId="77777777" w:rsidR="0032407D" w:rsidRPr="005E6D7D" w:rsidRDefault="0032407D" w:rsidP="0032407D">
      <w:pPr>
        <w:jc w:val="both"/>
        <w:outlineLvl w:val="0"/>
        <w:rPr>
          <w:rFonts w:cs="Arial"/>
          <w:b/>
          <w:color w:val="C00000"/>
          <w:sz w:val="18"/>
          <w:szCs w:val="18"/>
          <w:lang w:bidi="he-IL"/>
        </w:rPr>
      </w:pPr>
    </w:p>
    <w:p w14:paraId="0D74DC19" w14:textId="77777777" w:rsidR="0032407D" w:rsidRDefault="0032407D" w:rsidP="0032407D">
      <w:pPr>
        <w:jc w:val="both"/>
        <w:outlineLvl w:val="0"/>
        <w:rPr>
          <w:rFonts w:cs="Arial"/>
          <w:sz w:val="18"/>
          <w:szCs w:val="18"/>
          <w:bdr w:val="single" w:sz="4" w:space="0" w:color="auto"/>
          <w:lang w:bidi="he-IL"/>
        </w:rPr>
      </w:pPr>
      <w:r w:rsidRPr="00A95627">
        <w:rPr>
          <w:rFonts w:cs="Arial"/>
          <w:b/>
          <w:color w:val="C00000"/>
          <w:sz w:val="18"/>
          <w:szCs w:val="18"/>
          <w:lang w:bidi="he-IL"/>
        </w:rPr>
        <w:t>MONEDA Y MONTO DE LA OPERACION:</w:t>
      </w:r>
      <w:r w:rsidRPr="00A95627">
        <w:rPr>
          <w:rFonts w:cs="Arial"/>
          <w:color w:val="C00000"/>
          <w:sz w:val="18"/>
          <w:szCs w:val="18"/>
          <w:lang w:bidi="he-IL"/>
        </w:rPr>
        <w:t xml:space="preserve"> </w:t>
      </w:r>
      <w:r w:rsidRPr="009A1CB6">
        <w:rPr>
          <w:rFonts w:cs="Arial"/>
          <w:sz w:val="18"/>
          <w:szCs w:val="18"/>
          <w:bdr w:val="single" w:sz="4" w:space="0" w:color="auto"/>
          <w:lang w:bidi="he-IL"/>
        </w:rPr>
        <w:fldChar w:fldCharType="begin">
          <w:ffData>
            <w:name w:val=""/>
            <w:enabled/>
            <w:calcOnExit w:val="0"/>
            <w:textInput>
              <w:maxLength w:val="60"/>
            </w:textInput>
          </w:ffData>
        </w:fldChar>
      </w:r>
      <w:r w:rsidRPr="009A1CB6">
        <w:rPr>
          <w:rFonts w:cs="Arial"/>
          <w:sz w:val="18"/>
          <w:szCs w:val="18"/>
          <w:bdr w:val="single" w:sz="4" w:space="0" w:color="auto"/>
          <w:lang w:bidi="he-IL"/>
        </w:rPr>
        <w:instrText xml:space="preserve"> FORMTEXT </w:instrText>
      </w:r>
      <w:r w:rsidRPr="009A1CB6">
        <w:rPr>
          <w:rFonts w:cs="Arial"/>
          <w:sz w:val="18"/>
          <w:szCs w:val="18"/>
          <w:bdr w:val="single" w:sz="4" w:space="0" w:color="auto"/>
          <w:lang w:bidi="he-IL"/>
        </w:rPr>
      </w:r>
      <w:r w:rsidRPr="009A1CB6">
        <w:rPr>
          <w:rFonts w:cs="Arial"/>
          <w:sz w:val="18"/>
          <w:szCs w:val="18"/>
          <w:bdr w:val="single" w:sz="4" w:space="0" w:color="auto"/>
          <w:lang w:bidi="he-IL"/>
        </w:rPr>
        <w:fldChar w:fldCharType="separate"/>
      </w:r>
      <w:r>
        <w:rPr>
          <w:rFonts w:cs="Arial"/>
          <w:sz w:val="18"/>
          <w:szCs w:val="18"/>
          <w:bdr w:val="single" w:sz="4" w:space="0" w:color="auto"/>
          <w:lang w:bidi="he-IL"/>
        </w:rPr>
        <w:t> </w:t>
      </w:r>
      <w:r>
        <w:rPr>
          <w:rFonts w:cs="Arial"/>
          <w:sz w:val="18"/>
          <w:szCs w:val="18"/>
          <w:bdr w:val="single" w:sz="4" w:space="0" w:color="auto"/>
          <w:lang w:bidi="he-IL"/>
        </w:rPr>
        <w:t> </w:t>
      </w:r>
      <w:r>
        <w:rPr>
          <w:rFonts w:cs="Arial"/>
          <w:sz w:val="18"/>
          <w:szCs w:val="18"/>
          <w:bdr w:val="single" w:sz="4" w:space="0" w:color="auto"/>
          <w:lang w:bidi="he-IL"/>
        </w:rPr>
        <w:t> </w:t>
      </w:r>
      <w:r>
        <w:rPr>
          <w:rFonts w:cs="Arial"/>
          <w:sz w:val="18"/>
          <w:szCs w:val="18"/>
          <w:bdr w:val="single" w:sz="4" w:space="0" w:color="auto"/>
          <w:lang w:bidi="he-IL"/>
        </w:rPr>
        <w:t> </w:t>
      </w:r>
      <w:r>
        <w:rPr>
          <w:rFonts w:cs="Arial"/>
          <w:sz w:val="18"/>
          <w:szCs w:val="18"/>
          <w:bdr w:val="single" w:sz="4" w:space="0" w:color="auto"/>
          <w:lang w:bidi="he-IL"/>
        </w:rPr>
        <w:t> </w:t>
      </w:r>
      <w:r w:rsidRPr="009A1CB6">
        <w:rPr>
          <w:rFonts w:cs="Arial"/>
          <w:sz w:val="18"/>
          <w:szCs w:val="18"/>
          <w:bdr w:val="single" w:sz="4" w:space="0" w:color="auto"/>
          <w:lang w:bidi="he-IL"/>
        </w:rPr>
        <w:fldChar w:fldCharType="end"/>
      </w:r>
    </w:p>
    <w:p w14:paraId="572C7004" w14:textId="77777777" w:rsidR="0032407D" w:rsidRDefault="0032407D" w:rsidP="0032407D">
      <w:pPr>
        <w:jc w:val="both"/>
        <w:outlineLvl w:val="0"/>
        <w:rPr>
          <w:rFonts w:cs="Arial"/>
          <w:b/>
          <w:color w:val="C00000"/>
          <w:sz w:val="18"/>
          <w:szCs w:val="18"/>
          <w:lang w:bidi="he-IL"/>
        </w:rPr>
      </w:pPr>
    </w:p>
    <w:p w14:paraId="0DDC53E4" w14:textId="0E30346A" w:rsidR="0032407D" w:rsidRDefault="0032407D" w:rsidP="00341E25">
      <w:pPr>
        <w:tabs>
          <w:tab w:val="left" w:pos="1323"/>
        </w:tabs>
        <w:rPr>
          <w:rFonts w:cs="Arial"/>
          <w:sz w:val="18"/>
          <w:szCs w:val="18"/>
        </w:rPr>
      </w:pPr>
      <w:r w:rsidRPr="00542629">
        <w:rPr>
          <w:rFonts w:cs="Arial"/>
          <w:b/>
          <w:bCs/>
          <w:noProof/>
          <w:sz w:val="18"/>
          <w:szCs w:val="18"/>
          <w:u w:val="single"/>
          <w:lang w:eastAsia="es-AR"/>
        </w:rPr>
        <mc:AlternateContent>
          <mc:Choice Requires="wps">
            <w:drawing>
              <wp:anchor distT="0" distB="0" distL="114300" distR="114300" simplePos="0" relativeHeight="251659264" behindDoc="0" locked="0" layoutInCell="1" allowOverlap="1" wp14:anchorId="79BC6198" wp14:editId="346E6B3A">
                <wp:simplePos x="0" y="0"/>
                <wp:positionH relativeFrom="margin">
                  <wp:posOffset>-635</wp:posOffset>
                </wp:positionH>
                <wp:positionV relativeFrom="paragraph">
                  <wp:posOffset>83820</wp:posOffset>
                </wp:positionV>
                <wp:extent cx="5441950" cy="355600"/>
                <wp:effectExtent l="0" t="0" r="25400" b="25400"/>
                <wp:wrapNone/>
                <wp:docPr id="17" name="Text Box 17"/>
                <wp:cNvGraphicFramePr/>
                <a:graphic xmlns:a="http://schemas.openxmlformats.org/drawingml/2006/main">
                  <a:graphicData uri="http://schemas.microsoft.com/office/word/2010/wordprocessingShape">
                    <wps:wsp>
                      <wps:cNvSpPr txBox="1"/>
                      <wps:spPr>
                        <a:xfrm>
                          <a:off x="0" y="0"/>
                          <a:ext cx="5441950" cy="355600"/>
                        </a:xfrm>
                        <a:prstGeom prst="rect">
                          <a:avLst/>
                        </a:prstGeom>
                        <a:solidFill>
                          <a:schemeClr val="tx1">
                            <a:lumMod val="50000"/>
                            <a:lumOff val="50000"/>
                          </a:schemeClr>
                        </a:solidFill>
                        <a:ln w="12700"/>
                      </wps:spPr>
                      <wps:style>
                        <a:lnRef idx="2">
                          <a:schemeClr val="dk1"/>
                        </a:lnRef>
                        <a:fillRef idx="1">
                          <a:schemeClr val="lt1"/>
                        </a:fillRef>
                        <a:effectRef idx="0">
                          <a:schemeClr val="dk1"/>
                        </a:effectRef>
                        <a:fontRef idx="minor">
                          <a:schemeClr val="dk1"/>
                        </a:fontRef>
                      </wps:style>
                      <wps:txbx>
                        <w:txbxContent>
                          <w:p w14:paraId="3C700FC2" w14:textId="5528577B" w:rsidR="00341E25" w:rsidRPr="00341E25" w:rsidRDefault="008D2FDA" w:rsidP="00341E25">
                            <w:pPr>
                              <w:shd w:val="clear" w:color="auto" w:fill="7F7F7F" w:themeFill="text1" w:themeFillTint="80"/>
                              <w:rPr>
                                <w:b/>
                                <w:color w:val="FFFFFF" w:themeColor="background1"/>
                                <w:sz w:val="20"/>
                              </w:rPr>
                            </w:pPr>
                            <w:r w:rsidRPr="008D2FDA">
                              <w:rPr>
                                <w:b/>
                                <w:color w:val="FFFFFF" w:themeColor="background1"/>
                                <w:sz w:val="18"/>
                                <w:lang w:val="es-ES"/>
                              </w:rPr>
                              <w:t>Pto. 13.1</w:t>
                            </w:r>
                            <w:r w:rsidR="00E10F07">
                              <w:rPr>
                                <w:b/>
                                <w:color w:val="FFFFFF" w:themeColor="background1"/>
                                <w:sz w:val="18"/>
                                <w:lang w:val="es-ES"/>
                              </w:rPr>
                              <w:t xml:space="preserve">. </w:t>
                            </w:r>
                            <w:r w:rsidRPr="008D2FDA">
                              <w:rPr>
                                <w:b/>
                                <w:color w:val="FFFFFF" w:themeColor="background1"/>
                                <w:sz w:val="18"/>
                                <w:lang w:val="es-ES"/>
                              </w:rPr>
                              <w:t xml:space="preserve">TO de Exterior y Cambios. </w:t>
                            </w:r>
                            <w:r w:rsidR="00341E25" w:rsidRPr="00341E25">
                              <w:rPr>
                                <w:b/>
                                <w:color w:val="FFFFFF" w:themeColor="background1"/>
                                <w:sz w:val="18"/>
                                <w:lang w:val="es-ES"/>
                              </w:rPr>
                              <w:t xml:space="preserve">- </w:t>
                            </w:r>
                            <w:r w:rsidR="00341E25">
                              <w:rPr>
                                <w:b/>
                                <w:color w:val="FFFFFF" w:themeColor="background1"/>
                                <w:sz w:val="18"/>
                                <w:lang w:val="es-ES"/>
                              </w:rPr>
                              <w:t>P</w:t>
                            </w:r>
                            <w:r w:rsidR="00341E25" w:rsidRPr="00341E25">
                              <w:rPr>
                                <w:b/>
                                <w:color w:val="FFFFFF" w:themeColor="background1"/>
                                <w:sz w:val="18"/>
                                <w:lang w:val="es-ES"/>
                              </w:rPr>
                              <w:t xml:space="preserve">ago de servicios prestados </w:t>
                            </w:r>
                            <w:r w:rsidR="00FC4BDC" w:rsidRPr="00341E25">
                              <w:rPr>
                                <w:b/>
                                <w:color w:val="FFFFFF" w:themeColor="background1"/>
                                <w:sz w:val="18"/>
                                <w:lang w:val="es-ES"/>
                              </w:rPr>
                              <w:t>por</w:t>
                            </w:r>
                            <w:r w:rsidR="00FC4BDC">
                              <w:rPr>
                                <w:b/>
                                <w:color w:val="FFFFFF" w:themeColor="background1"/>
                                <w:sz w:val="18"/>
                                <w:lang w:val="es-ES"/>
                              </w:rPr>
                              <w:t xml:space="preserve"> no</w:t>
                            </w:r>
                            <w:r w:rsidR="00341E25" w:rsidRPr="00341E25">
                              <w:rPr>
                                <w:b/>
                                <w:color w:val="FFFFFF" w:themeColor="background1"/>
                                <w:sz w:val="18"/>
                                <w:lang w:val="es-ES"/>
                              </w:rPr>
                              <w:t xml:space="preserve"> residentes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C6198" id="_x0000_t202" coordsize="21600,21600" o:spt="202" path="m,l,21600r21600,l21600,xe">
                <v:stroke joinstyle="miter"/>
                <v:path gradientshapeok="t" o:connecttype="rect"/>
              </v:shapetype>
              <v:shape id="Text Box 17" o:spid="_x0000_s1026" type="#_x0000_t202" style="position:absolute;margin-left:-.05pt;margin-top:6.6pt;width:428.5pt;height: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" fillcolor="gray [1629]" strokecolor="black [3200]" strokeweight="1pt">
                <v:textbox>
                  <w:txbxContent>
                    <w:p w14:paraId="3C700FC2" w14:textId="5528577B" w:rsidR="00341E25" w:rsidRPr="00341E25" w:rsidRDefault="008D2FDA" w:rsidP="00341E25">
                      <w:pPr>
                        <w:shd w:val="clear" w:color="auto" w:fill="7F7F7F" w:themeFill="text1" w:themeFillTint="80"/>
                        <w:rPr>
                          <w:b/>
                          <w:color w:val="FFFFFF" w:themeColor="background1"/>
                          <w:sz w:val="20"/>
                        </w:rPr>
                      </w:pPr>
                      <w:r w:rsidRPr="008D2FDA">
                        <w:rPr>
                          <w:b/>
                          <w:color w:val="FFFFFF" w:themeColor="background1"/>
                          <w:sz w:val="18"/>
                          <w:lang w:val="es-ES"/>
                        </w:rPr>
                        <w:t>Pto. 13.1</w:t>
                      </w:r>
                      <w:r w:rsidR="00E10F07">
                        <w:rPr>
                          <w:b/>
                          <w:color w:val="FFFFFF" w:themeColor="background1"/>
                          <w:sz w:val="18"/>
                          <w:lang w:val="es-ES"/>
                        </w:rPr>
                        <w:t xml:space="preserve">. </w:t>
                      </w:r>
                      <w:r w:rsidRPr="008D2FDA">
                        <w:rPr>
                          <w:b/>
                          <w:color w:val="FFFFFF" w:themeColor="background1"/>
                          <w:sz w:val="18"/>
                          <w:lang w:val="es-ES"/>
                        </w:rPr>
                        <w:t xml:space="preserve">TO de Exterior y Cambios. </w:t>
                      </w:r>
                      <w:r w:rsidR="00341E25" w:rsidRPr="00341E25">
                        <w:rPr>
                          <w:b/>
                          <w:color w:val="FFFFFF" w:themeColor="background1"/>
                          <w:sz w:val="18"/>
                          <w:lang w:val="es-ES"/>
                        </w:rPr>
                        <w:t xml:space="preserve">- </w:t>
                      </w:r>
                      <w:r w:rsidR="00341E25">
                        <w:rPr>
                          <w:b/>
                          <w:color w:val="FFFFFF" w:themeColor="background1"/>
                          <w:sz w:val="18"/>
                          <w:lang w:val="es-ES"/>
                        </w:rPr>
                        <w:t>P</w:t>
                      </w:r>
                      <w:r w:rsidR="00341E25" w:rsidRPr="00341E25">
                        <w:rPr>
                          <w:b/>
                          <w:color w:val="FFFFFF" w:themeColor="background1"/>
                          <w:sz w:val="18"/>
                          <w:lang w:val="es-ES"/>
                        </w:rPr>
                        <w:t xml:space="preserve">ago de servicios prestados </w:t>
                      </w:r>
                      <w:r w:rsidR="00FC4BDC" w:rsidRPr="00341E25">
                        <w:rPr>
                          <w:b/>
                          <w:color w:val="FFFFFF" w:themeColor="background1"/>
                          <w:sz w:val="18"/>
                          <w:lang w:val="es-ES"/>
                        </w:rPr>
                        <w:t>por</w:t>
                      </w:r>
                      <w:r w:rsidR="00FC4BDC">
                        <w:rPr>
                          <w:b/>
                          <w:color w:val="FFFFFF" w:themeColor="background1"/>
                          <w:sz w:val="18"/>
                          <w:lang w:val="es-ES"/>
                        </w:rPr>
                        <w:t xml:space="preserve"> no</w:t>
                      </w:r>
                      <w:r w:rsidR="00341E25" w:rsidRPr="00341E25">
                        <w:rPr>
                          <w:b/>
                          <w:color w:val="FFFFFF" w:themeColor="background1"/>
                          <w:sz w:val="18"/>
                          <w:lang w:val="es-ES"/>
                        </w:rPr>
                        <w:t xml:space="preserve"> residentes </w:t>
                      </w:r>
                    </w:p>
                  </w:txbxContent>
                </v:textbox>
                <w10:wrap anchorx="margin"/>
              </v:shape>
            </w:pict>
          </mc:Fallback>
        </mc:AlternateContent>
      </w:r>
    </w:p>
    <w:p w14:paraId="6A907966" w14:textId="77777777" w:rsidR="0032407D" w:rsidRPr="00542629" w:rsidRDefault="0032407D" w:rsidP="00341E25">
      <w:pPr>
        <w:tabs>
          <w:tab w:val="left" w:pos="1323"/>
        </w:tabs>
        <w:rPr>
          <w:rFonts w:cs="Arial"/>
          <w:sz w:val="18"/>
          <w:szCs w:val="18"/>
        </w:rPr>
      </w:pPr>
    </w:p>
    <w:p w14:paraId="41F17710" w14:textId="77777777" w:rsidR="00341E25" w:rsidRPr="00542629" w:rsidRDefault="00341E25" w:rsidP="00341E25">
      <w:pPr>
        <w:tabs>
          <w:tab w:val="left" w:pos="1323"/>
        </w:tabs>
        <w:rPr>
          <w:rFonts w:cs="Arial"/>
          <w:sz w:val="18"/>
          <w:szCs w:val="18"/>
        </w:rPr>
      </w:pPr>
    </w:p>
    <w:p w14:paraId="0AE51983" w14:textId="77777777" w:rsidR="00341E25" w:rsidRPr="00542629" w:rsidRDefault="00341E25" w:rsidP="00341E25">
      <w:pPr>
        <w:tabs>
          <w:tab w:val="left" w:pos="1323"/>
        </w:tabs>
        <w:rPr>
          <w:rFonts w:cs="Arial"/>
        </w:rPr>
      </w:pPr>
    </w:p>
    <w:p w14:paraId="445FDEF2" w14:textId="77777777" w:rsidR="005E6D7D" w:rsidRPr="00233850" w:rsidRDefault="005E6D7D" w:rsidP="00233AA7">
      <w:pPr>
        <w:tabs>
          <w:tab w:val="left" w:pos="1323"/>
        </w:tabs>
        <w:jc w:val="both"/>
        <w:rPr>
          <w:rFonts w:cs="Arial"/>
          <w:i/>
          <w:iCs/>
          <w:sz w:val="10"/>
          <w:szCs w:val="10"/>
        </w:rPr>
      </w:pPr>
    </w:p>
    <w:p w14:paraId="0DA0FC4F" w14:textId="1E15C629" w:rsidR="0032407D" w:rsidRPr="001E70EE" w:rsidRDefault="00341E25" w:rsidP="00233AA7">
      <w:pPr>
        <w:tabs>
          <w:tab w:val="left" w:pos="1323"/>
        </w:tabs>
        <w:jc w:val="both"/>
        <w:rPr>
          <w:rFonts w:cs="Arial"/>
          <w:i/>
          <w:iCs/>
          <w:szCs w:val="16"/>
        </w:rPr>
      </w:pPr>
      <w:r w:rsidRPr="00542629">
        <w:rPr>
          <w:rFonts w:cs="Arial"/>
          <w:i/>
          <w:iCs/>
          <w:szCs w:val="16"/>
        </w:rPr>
        <w:t xml:space="preserve">Completar una </w:t>
      </w:r>
      <w:r w:rsidR="00233AA7" w:rsidRPr="00542629">
        <w:rPr>
          <w:rFonts w:cs="Arial"/>
          <w:i/>
          <w:iCs/>
          <w:szCs w:val="16"/>
        </w:rPr>
        <w:t>opción</w:t>
      </w:r>
      <w:r w:rsidRPr="00542629">
        <w:rPr>
          <w:rFonts w:cs="Arial"/>
          <w:i/>
          <w:iCs/>
          <w:szCs w:val="16"/>
        </w:rPr>
        <w:t xml:space="preserve"> para los conceptos del rubro servicios, </w:t>
      </w:r>
      <w:r w:rsidRPr="00E22137">
        <w:rPr>
          <w:rFonts w:cs="Arial"/>
          <w:i/>
          <w:iCs/>
          <w:szCs w:val="16"/>
          <w:u w:val="single"/>
        </w:rPr>
        <w:t>excepto</w:t>
      </w:r>
      <w:r w:rsidRPr="00542629">
        <w:rPr>
          <w:rFonts w:cs="Arial"/>
          <w:i/>
          <w:iCs/>
          <w:szCs w:val="16"/>
        </w:rPr>
        <w:t xml:space="preserve">: S03 - S06 - S23 - S25 - S26 - S27 - S29 </w:t>
      </w:r>
    </w:p>
    <w:p w14:paraId="353D68F8" w14:textId="2B1988C7" w:rsidR="002862C8" w:rsidRPr="00542629" w:rsidRDefault="002862C8" w:rsidP="00233AA7">
      <w:pPr>
        <w:tabs>
          <w:tab w:val="left" w:pos="1323"/>
        </w:tabs>
        <w:jc w:val="both"/>
        <w:rPr>
          <w:rFonts w:cs="Arial"/>
          <w:sz w:val="18"/>
          <w:szCs w:val="18"/>
        </w:rPr>
      </w:pPr>
      <w:r w:rsidRPr="00542629">
        <w:rPr>
          <w:rFonts w:cs="Arial"/>
          <w:b/>
          <w:bCs/>
          <w:noProof/>
          <w:sz w:val="18"/>
          <w:szCs w:val="18"/>
          <w:u w:val="single"/>
          <w:lang w:eastAsia="es-AR"/>
        </w:rPr>
        <mc:AlternateContent>
          <mc:Choice Requires="wps">
            <w:drawing>
              <wp:anchor distT="0" distB="0" distL="114300" distR="114300" simplePos="0" relativeHeight="251663360" behindDoc="0" locked="0" layoutInCell="1" allowOverlap="1" wp14:anchorId="27B6E9CC" wp14:editId="137C6236">
                <wp:simplePos x="0" y="0"/>
                <wp:positionH relativeFrom="margin">
                  <wp:align>left</wp:align>
                </wp:positionH>
                <wp:positionV relativeFrom="paragraph">
                  <wp:posOffset>133984</wp:posOffset>
                </wp:positionV>
                <wp:extent cx="5441950" cy="352425"/>
                <wp:effectExtent l="0" t="0" r="25400" b="28575"/>
                <wp:wrapNone/>
                <wp:docPr id="2" name="Text Box 2"/>
                <wp:cNvGraphicFramePr/>
                <a:graphic xmlns:a="http://schemas.openxmlformats.org/drawingml/2006/main">
                  <a:graphicData uri="http://schemas.microsoft.com/office/word/2010/wordprocessingShape">
                    <wps:wsp>
                      <wps:cNvSpPr txBox="1"/>
                      <wps:spPr>
                        <a:xfrm>
                          <a:off x="0" y="0"/>
                          <a:ext cx="5441950" cy="352425"/>
                        </a:xfrm>
                        <a:prstGeom prst="rect">
                          <a:avLst/>
                        </a:prstGeom>
                        <a:solidFill>
                          <a:schemeClr val="bg2"/>
                        </a:solidFill>
                        <a:ln/>
                      </wps:spPr>
                      <wps:style>
                        <a:lnRef idx="2">
                          <a:schemeClr val="dk1"/>
                        </a:lnRef>
                        <a:fillRef idx="1">
                          <a:schemeClr val="lt1"/>
                        </a:fillRef>
                        <a:effectRef idx="0">
                          <a:schemeClr val="dk1"/>
                        </a:effectRef>
                        <a:fontRef idx="minor">
                          <a:schemeClr val="dk1"/>
                        </a:fontRef>
                      </wps:style>
                      <wps:txbx>
                        <w:txbxContent>
                          <w:p w14:paraId="0BF7FC11" w14:textId="07B0FB0E" w:rsidR="00E10F07" w:rsidRDefault="002862C8" w:rsidP="002862C8">
                            <w:pPr>
                              <w:tabs>
                                <w:tab w:val="left" w:pos="1323"/>
                              </w:tabs>
                              <w:jc w:val="center"/>
                              <w:rPr>
                                <w:rFonts w:cs="Arial"/>
                                <w:b/>
                                <w:bCs/>
                                <w:color w:val="C00000"/>
                                <w:sz w:val="18"/>
                                <w:szCs w:val="18"/>
                                <w:u w:val="single"/>
                              </w:rPr>
                            </w:pPr>
                            <w:r w:rsidRPr="00233AA7">
                              <w:rPr>
                                <w:rFonts w:cs="Arial"/>
                                <w:b/>
                                <w:bCs/>
                                <w:color w:val="C00000"/>
                                <w:sz w:val="18"/>
                                <w:szCs w:val="18"/>
                                <w:u w:val="single"/>
                              </w:rPr>
                              <w:t>SERVICIOS PRESTADOS O DEVENGADOS A PARTIR DEL 13/12/2023</w:t>
                            </w:r>
                            <w:r w:rsidR="00542629">
                              <w:rPr>
                                <w:rFonts w:cs="Arial"/>
                                <w:b/>
                                <w:bCs/>
                                <w:color w:val="C00000"/>
                                <w:sz w:val="18"/>
                                <w:szCs w:val="18"/>
                                <w:u w:val="single"/>
                              </w:rPr>
                              <w:t xml:space="preserve"> </w:t>
                            </w:r>
                          </w:p>
                          <w:p w14:paraId="728762D1" w14:textId="082021A1" w:rsidR="002862C8" w:rsidRDefault="00E10F07" w:rsidP="002862C8">
                            <w:pPr>
                              <w:tabs>
                                <w:tab w:val="left" w:pos="1323"/>
                              </w:tabs>
                              <w:jc w:val="center"/>
                              <w:rPr>
                                <w:rFonts w:cs="Arial"/>
                                <w:b/>
                                <w:bCs/>
                                <w:color w:val="C00000"/>
                                <w:sz w:val="18"/>
                                <w:szCs w:val="18"/>
                                <w:u w:val="single"/>
                              </w:rPr>
                            </w:pPr>
                            <w:r>
                              <w:rPr>
                                <w:rFonts w:cs="Arial"/>
                                <w:b/>
                                <w:bCs/>
                                <w:color w:val="C00000"/>
                                <w:sz w:val="18"/>
                                <w:szCs w:val="18"/>
                                <w:u w:val="single"/>
                              </w:rPr>
                              <w:t>(</w:t>
                            </w:r>
                            <w:r w:rsidR="008D2FDA" w:rsidRPr="008D2FDA">
                              <w:rPr>
                                <w:rFonts w:cs="Arial"/>
                                <w:b/>
                                <w:bCs/>
                                <w:color w:val="C00000"/>
                                <w:sz w:val="18"/>
                                <w:szCs w:val="18"/>
                                <w:u w:val="single"/>
                              </w:rPr>
                              <w:t>Pto. 13.</w:t>
                            </w:r>
                            <w:r w:rsidR="008D2FDA">
                              <w:rPr>
                                <w:rFonts w:cs="Arial"/>
                                <w:b/>
                                <w:bCs/>
                                <w:color w:val="C00000"/>
                                <w:sz w:val="18"/>
                                <w:szCs w:val="18"/>
                                <w:u w:val="single"/>
                              </w:rPr>
                              <w:t>2</w:t>
                            </w:r>
                            <w:r w:rsidR="008D2FDA" w:rsidRPr="008D2FDA">
                              <w:rPr>
                                <w:rFonts w:cs="Arial"/>
                                <w:b/>
                                <w:bCs/>
                                <w:color w:val="C00000"/>
                                <w:sz w:val="18"/>
                                <w:szCs w:val="18"/>
                                <w:u w:val="single"/>
                              </w:rPr>
                              <w:t xml:space="preserve"> del TO de Exterior y Cambios.</w:t>
                            </w:r>
                            <w:r w:rsidR="00542629">
                              <w:rPr>
                                <w:rFonts w:cs="Arial"/>
                                <w:b/>
                                <w:bCs/>
                                <w:color w:val="C00000"/>
                                <w:sz w:val="18"/>
                                <w:szCs w:val="18"/>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6E9CC" id="Text Box 2" o:spid="_x0000_s1027" type="#_x0000_t202" style="position:absolute;left:0;text-align:left;margin-left:0;margin-top:10.55pt;width:428.5pt;height:27.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" fillcolor="#e7e6e6 [3214]" strokecolor="black [3200]" strokeweight="1pt">
                <v:textbox>
                  <w:txbxContent>
                    <w:p w14:paraId="0BF7FC11" w14:textId="07B0FB0E" w:rsidR="00E10F07" w:rsidRDefault="002862C8" w:rsidP="002862C8">
                      <w:pPr>
                        <w:tabs>
                          <w:tab w:val="left" w:pos="1323"/>
                        </w:tabs>
                        <w:jc w:val="center"/>
                        <w:rPr>
                          <w:rFonts w:cs="Arial"/>
                          <w:b/>
                          <w:bCs/>
                          <w:color w:val="C00000"/>
                          <w:sz w:val="18"/>
                          <w:szCs w:val="18"/>
                          <w:u w:val="single"/>
                        </w:rPr>
                      </w:pPr>
                      <w:r w:rsidRPr="00233AA7">
                        <w:rPr>
                          <w:rFonts w:cs="Arial"/>
                          <w:b/>
                          <w:bCs/>
                          <w:color w:val="C00000"/>
                          <w:sz w:val="18"/>
                          <w:szCs w:val="18"/>
                          <w:u w:val="single"/>
                        </w:rPr>
                        <w:t>SERVICIOS PRESTADOS O DEVENGADOS A PARTIR DEL 13/12/2023</w:t>
                      </w:r>
                      <w:r w:rsidR="00542629">
                        <w:rPr>
                          <w:rFonts w:cs="Arial"/>
                          <w:b/>
                          <w:bCs/>
                          <w:color w:val="C00000"/>
                          <w:sz w:val="18"/>
                          <w:szCs w:val="18"/>
                          <w:u w:val="single"/>
                        </w:rPr>
                        <w:t xml:space="preserve"> </w:t>
                      </w:r>
                    </w:p>
                    <w:p w14:paraId="728762D1" w14:textId="082021A1" w:rsidR="002862C8" w:rsidRDefault="00E10F07" w:rsidP="002862C8">
                      <w:pPr>
                        <w:tabs>
                          <w:tab w:val="left" w:pos="1323"/>
                        </w:tabs>
                        <w:jc w:val="center"/>
                        <w:rPr>
                          <w:rFonts w:cs="Arial"/>
                          <w:b/>
                          <w:bCs/>
                          <w:color w:val="C00000"/>
                          <w:sz w:val="18"/>
                          <w:szCs w:val="18"/>
                          <w:u w:val="single"/>
                        </w:rPr>
                      </w:pPr>
                      <w:r>
                        <w:rPr>
                          <w:rFonts w:cs="Arial"/>
                          <w:b/>
                          <w:bCs/>
                          <w:color w:val="C00000"/>
                          <w:sz w:val="18"/>
                          <w:szCs w:val="18"/>
                          <w:u w:val="single"/>
                        </w:rPr>
                        <w:t>(</w:t>
                      </w:r>
                      <w:r w:rsidR="008D2FDA" w:rsidRPr="008D2FDA">
                        <w:rPr>
                          <w:rFonts w:cs="Arial"/>
                          <w:b/>
                          <w:bCs/>
                          <w:color w:val="C00000"/>
                          <w:sz w:val="18"/>
                          <w:szCs w:val="18"/>
                          <w:u w:val="single"/>
                        </w:rPr>
                        <w:t>Pto. 13.</w:t>
                      </w:r>
                      <w:r w:rsidR="008D2FDA">
                        <w:rPr>
                          <w:rFonts w:cs="Arial"/>
                          <w:b/>
                          <w:bCs/>
                          <w:color w:val="C00000"/>
                          <w:sz w:val="18"/>
                          <w:szCs w:val="18"/>
                          <w:u w:val="single"/>
                        </w:rPr>
                        <w:t>2</w:t>
                      </w:r>
                      <w:r w:rsidR="008D2FDA" w:rsidRPr="008D2FDA">
                        <w:rPr>
                          <w:rFonts w:cs="Arial"/>
                          <w:b/>
                          <w:bCs/>
                          <w:color w:val="C00000"/>
                          <w:sz w:val="18"/>
                          <w:szCs w:val="18"/>
                          <w:u w:val="single"/>
                        </w:rPr>
                        <w:t xml:space="preserve"> del TO de Exterior y Cambios.</w:t>
                      </w:r>
                      <w:r w:rsidR="00542629">
                        <w:rPr>
                          <w:rFonts w:cs="Arial"/>
                          <w:b/>
                          <w:bCs/>
                          <w:color w:val="C00000"/>
                          <w:sz w:val="18"/>
                          <w:szCs w:val="18"/>
                          <w:u w:val="single"/>
                        </w:rPr>
                        <w:t>)</w:t>
                      </w:r>
                    </w:p>
                  </w:txbxContent>
                </v:textbox>
                <w10:wrap anchorx="margin"/>
              </v:shape>
            </w:pict>
          </mc:Fallback>
        </mc:AlternateContent>
      </w:r>
    </w:p>
    <w:p w14:paraId="235966AC" w14:textId="2E26A6D1" w:rsidR="002862C8" w:rsidRPr="00542629" w:rsidRDefault="002862C8" w:rsidP="00233AA7">
      <w:pPr>
        <w:tabs>
          <w:tab w:val="left" w:pos="1323"/>
        </w:tabs>
        <w:jc w:val="both"/>
        <w:rPr>
          <w:rFonts w:cs="Arial"/>
          <w:sz w:val="18"/>
          <w:szCs w:val="18"/>
        </w:rPr>
      </w:pPr>
    </w:p>
    <w:p w14:paraId="3E8691B5" w14:textId="4B90956F" w:rsidR="002862C8" w:rsidRPr="00542629" w:rsidRDefault="002862C8" w:rsidP="00233AA7">
      <w:pPr>
        <w:tabs>
          <w:tab w:val="left" w:pos="1323"/>
        </w:tabs>
        <w:jc w:val="both"/>
        <w:rPr>
          <w:rFonts w:cs="Arial"/>
          <w:sz w:val="18"/>
          <w:szCs w:val="18"/>
        </w:rPr>
      </w:pPr>
    </w:p>
    <w:p w14:paraId="04C1A483" w14:textId="13D0D942" w:rsidR="002862C8" w:rsidRPr="00542629" w:rsidRDefault="002862C8" w:rsidP="00233AA7">
      <w:pPr>
        <w:tabs>
          <w:tab w:val="left" w:pos="1323"/>
        </w:tabs>
        <w:jc w:val="both"/>
        <w:rPr>
          <w:rFonts w:cs="Arial"/>
          <w:sz w:val="18"/>
          <w:szCs w:val="18"/>
        </w:rPr>
      </w:pPr>
    </w:p>
    <w:p w14:paraId="53609633" w14:textId="7807C87B" w:rsidR="00E10F07" w:rsidRDefault="00E10F07" w:rsidP="00E22137">
      <w:pPr>
        <w:tabs>
          <w:tab w:val="left" w:pos="1323"/>
        </w:tabs>
        <w:spacing w:line="276" w:lineRule="auto"/>
        <w:jc w:val="both"/>
        <w:rPr>
          <w:rFonts w:cs="Arial"/>
          <w:sz w:val="12"/>
          <w:szCs w:val="12"/>
        </w:rPr>
      </w:pPr>
    </w:p>
    <w:p w14:paraId="3CDE436B" w14:textId="35C4A0FB" w:rsidR="002862C8" w:rsidRPr="00542629" w:rsidRDefault="002862C8" w:rsidP="00E22137">
      <w:pPr>
        <w:tabs>
          <w:tab w:val="left" w:pos="1323"/>
        </w:tabs>
        <w:spacing w:line="276" w:lineRule="auto"/>
        <w:jc w:val="both"/>
        <w:rPr>
          <w:rFonts w:cs="Arial"/>
          <w:sz w:val="18"/>
          <w:szCs w:val="18"/>
        </w:rPr>
      </w:pPr>
      <w:r w:rsidRPr="00542629">
        <w:rPr>
          <w:rFonts w:cs="Arial"/>
          <w:sz w:val="18"/>
          <w:szCs w:val="18"/>
        </w:rPr>
        <w:t xml:space="preserve">Declaramos bajo juramento que el servicio que se está abonando en el presente pago, se realiza de acuerdo con los plazos establecidos en el </w:t>
      </w:r>
      <w:r w:rsidR="005B5B2A" w:rsidRPr="005B5B2A">
        <w:rPr>
          <w:rFonts w:cs="Arial"/>
          <w:sz w:val="18"/>
          <w:szCs w:val="18"/>
        </w:rPr>
        <w:t>Pto. 13.2 del TO de Exterior y Cambios</w:t>
      </w:r>
      <w:r w:rsidR="007834B3" w:rsidRPr="00542629">
        <w:rPr>
          <w:rFonts w:cs="Arial"/>
          <w:sz w:val="18"/>
          <w:szCs w:val="18"/>
        </w:rPr>
        <w:t xml:space="preserve">), </w:t>
      </w:r>
      <w:r w:rsidRPr="00542629">
        <w:rPr>
          <w:rFonts w:cs="Arial"/>
          <w:sz w:val="18"/>
          <w:szCs w:val="18"/>
        </w:rPr>
        <w:t xml:space="preserve">a considerar desde la </w:t>
      </w:r>
      <w:r w:rsidRPr="00542629">
        <w:rPr>
          <w:rFonts w:cs="Arial"/>
          <w:b/>
          <w:bCs/>
          <w:sz w:val="18"/>
          <w:szCs w:val="18"/>
        </w:rPr>
        <w:t>fecha de prestación o devengamiento</w:t>
      </w:r>
      <w:r w:rsidRPr="00542629">
        <w:rPr>
          <w:rFonts w:cs="Arial"/>
          <w:sz w:val="18"/>
          <w:szCs w:val="18"/>
        </w:rPr>
        <w:t xml:space="preserve"> </w:t>
      </w:r>
      <w:proofErr w:type="gramStart"/>
      <w:r w:rsidRPr="00542629">
        <w:rPr>
          <w:rFonts w:cs="Arial"/>
          <w:sz w:val="18"/>
          <w:szCs w:val="18"/>
        </w:rPr>
        <w:t>del mismo</w:t>
      </w:r>
      <w:proofErr w:type="gramEnd"/>
      <w:r w:rsidRPr="00542629">
        <w:rPr>
          <w:rFonts w:cs="Arial"/>
          <w:sz w:val="18"/>
          <w:szCs w:val="18"/>
        </w:rPr>
        <w:t xml:space="preserve">. </w:t>
      </w:r>
    </w:p>
    <w:p w14:paraId="06F75107" w14:textId="77777777" w:rsidR="000E65C1" w:rsidRPr="00542629" w:rsidRDefault="000E65C1" w:rsidP="002862C8">
      <w:pPr>
        <w:tabs>
          <w:tab w:val="left" w:pos="1323"/>
        </w:tabs>
        <w:jc w:val="both"/>
        <w:rPr>
          <w:rFonts w:cs="Arial"/>
          <w:sz w:val="18"/>
          <w:szCs w:val="18"/>
        </w:rPr>
      </w:pPr>
    </w:p>
    <w:p w14:paraId="7DF23A5B" w14:textId="4E8CCC1C" w:rsidR="005661E5" w:rsidRDefault="00A33BC0" w:rsidP="00233AA7">
      <w:pPr>
        <w:tabs>
          <w:tab w:val="left" w:pos="1323"/>
        </w:tabs>
        <w:jc w:val="both"/>
        <w:rPr>
          <w:rFonts w:cs="Arial"/>
          <w:i/>
          <w:iCs/>
          <w:szCs w:val="16"/>
        </w:rPr>
      </w:pPr>
      <w:r w:rsidRPr="00B710E9">
        <w:rPr>
          <w:rFonts w:cs="Arial"/>
          <w:i/>
          <w:iCs/>
          <w:szCs w:val="16"/>
        </w:rPr>
        <w:t xml:space="preserve">Marcar la opción que corresponda: </w:t>
      </w:r>
    </w:p>
    <w:p w14:paraId="44708BD8" w14:textId="77777777" w:rsidR="005661E5" w:rsidRPr="00542629" w:rsidRDefault="005661E5" w:rsidP="002862C8">
      <w:pPr>
        <w:tabs>
          <w:tab w:val="left" w:pos="1323"/>
        </w:tabs>
        <w:jc w:val="both"/>
        <w:rPr>
          <w:rFonts w:cs="Arial"/>
          <w:b/>
          <w:bCs/>
          <w:i/>
          <w:iCs/>
          <w:sz w:val="18"/>
          <w:szCs w:val="18"/>
          <w:u w:val="single"/>
        </w:rPr>
      </w:pPr>
    </w:p>
    <w:p w14:paraId="5C505AB5" w14:textId="77777777" w:rsidR="00A03D64" w:rsidRPr="00233850" w:rsidRDefault="00A03D64" w:rsidP="00233AA7">
      <w:pPr>
        <w:tabs>
          <w:tab w:val="left" w:pos="1323"/>
        </w:tabs>
        <w:jc w:val="both"/>
        <w:rPr>
          <w:rFonts w:cs="Arial"/>
          <w:sz w:val="12"/>
          <w:szCs w:val="12"/>
        </w:rPr>
      </w:pPr>
    </w:p>
    <w:tbl>
      <w:tblPr>
        <w:tblStyle w:val="TableGrid"/>
        <w:tblW w:w="8926" w:type="dxa"/>
        <w:tblLook w:val="04A0" w:firstRow="1" w:lastRow="0" w:firstColumn="1" w:lastColumn="0" w:noHBand="0" w:noVBand="1"/>
      </w:tblPr>
      <w:tblGrid>
        <w:gridCol w:w="8926"/>
      </w:tblGrid>
      <w:tr w:rsidR="002862C8" w:rsidRPr="00542629" w14:paraId="68F56B7A" w14:textId="77777777" w:rsidTr="008C06F1">
        <w:trPr>
          <w:trHeight w:val="1114"/>
        </w:trPr>
        <w:tc>
          <w:tcPr>
            <w:tcW w:w="8926" w:type="dxa"/>
            <w:vAlign w:val="center"/>
          </w:tcPr>
          <w:p w14:paraId="3F9CF134" w14:textId="77777777" w:rsidR="005E6D7D" w:rsidRPr="00233850" w:rsidRDefault="005E6D7D" w:rsidP="00E22137">
            <w:pPr>
              <w:tabs>
                <w:tab w:val="left" w:pos="1323"/>
              </w:tabs>
              <w:spacing w:line="276" w:lineRule="auto"/>
              <w:jc w:val="both"/>
              <w:rPr>
                <w:rFonts w:cs="Arial"/>
                <w:b/>
                <w:bCs/>
                <w:sz w:val="10"/>
                <w:szCs w:val="10"/>
              </w:rPr>
            </w:pPr>
          </w:p>
          <w:p w14:paraId="718D83D0" w14:textId="77777777" w:rsidR="005661E5" w:rsidRDefault="002862C8" w:rsidP="00E22137">
            <w:pPr>
              <w:tabs>
                <w:tab w:val="left" w:pos="1323"/>
              </w:tabs>
              <w:spacing w:line="276" w:lineRule="auto"/>
              <w:jc w:val="both"/>
              <w:rPr>
                <w:rFonts w:cs="Arial"/>
                <w:b/>
                <w:bCs/>
                <w:sz w:val="18"/>
                <w:szCs w:val="18"/>
              </w:rPr>
            </w:pPr>
            <w:r w:rsidRPr="00542629">
              <w:rPr>
                <w:rFonts w:cs="Arial"/>
                <w:b/>
                <w:bCs/>
                <w:sz w:val="18"/>
                <w:szCs w:val="18"/>
              </w:rPr>
              <w:fldChar w:fldCharType="begin">
                <w:ffData>
                  <w:name w:val="Check44"/>
                  <w:enabled/>
                  <w:calcOnExit w:val="0"/>
                  <w:checkBox>
                    <w:sizeAuto/>
                    <w:default w:val="0"/>
                    <w:checked w:val="0"/>
                  </w:checkBox>
                </w:ffData>
              </w:fldChar>
            </w:r>
            <w:r w:rsidRPr="00542629">
              <w:rPr>
                <w:rFonts w:cs="Arial"/>
                <w:b/>
                <w:bCs/>
                <w:sz w:val="18"/>
                <w:szCs w:val="18"/>
              </w:rPr>
              <w:instrText xml:space="preserve"> FORMCHECKBOX </w:instrText>
            </w:r>
            <w:r w:rsidR="007078B1">
              <w:rPr>
                <w:rFonts w:cs="Arial"/>
                <w:b/>
                <w:bCs/>
                <w:sz w:val="18"/>
                <w:szCs w:val="18"/>
              </w:rPr>
            </w:r>
            <w:r w:rsidR="007078B1">
              <w:rPr>
                <w:rFonts w:cs="Arial"/>
                <w:b/>
                <w:bCs/>
                <w:sz w:val="18"/>
                <w:szCs w:val="18"/>
              </w:rPr>
              <w:fldChar w:fldCharType="separate"/>
            </w:r>
            <w:r w:rsidRPr="00542629">
              <w:rPr>
                <w:rFonts w:cs="Arial"/>
                <w:b/>
                <w:bCs/>
                <w:sz w:val="18"/>
                <w:szCs w:val="18"/>
              </w:rPr>
              <w:fldChar w:fldCharType="end"/>
            </w:r>
            <w:r w:rsidRPr="00542629">
              <w:rPr>
                <w:rFonts w:cs="Arial"/>
                <w:b/>
                <w:bCs/>
                <w:sz w:val="18"/>
                <w:szCs w:val="18"/>
              </w:rPr>
              <w:t xml:space="preserve"> </w:t>
            </w:r>
            <w:r w:rsidRPr="001B09D6">
              <w:rPr>
                <w:rFonts w:cs="Arial"/>
                <w:b/>
                <w:bCs/>
                <w:color w:val="C00000"/>
                <w:sz w:val="18"/>
                <w:szCs w:val="18"/>
              </w:rPr>
              <w:t xml:space="preserve">S30 – “Servicios de fletes por operaciones de importaciones de bienes”: </w:t>
            </w:r>
          </w:p>
          <w:p w14:paraId="19F6909C" w14:textId="77777777" w:rsidR="005661E5" w:rsidRDefault="005661E5" w:rsidP="00E22137">
            <w:pPr>
              <w:tabs>
                <w:tab w:val="left" w:pos="1323"/>
              </w:tabs>
              <w:spacing w:line="276" w:lineRule="auto"/>
              <w:jc w:val="both"/>
              <w:rPr>
                <w:rFonts w:cs="Arial"/>
                <w:sz w:val="18"/>
                <w:szCs w:val="18"/>
              </w:rPr>
            </w:pPr>
          </w:p>
          <w:p w14:paraId="7B09ADCF" w14:textId="02F13971" w:rsidR="009B364F" w:rsidRDefault="002862C8" w:rsidP="00E22137">
            <w:pPr>
              <w:tabs>
                <w:tab w:val="left" w:pos="1323"/>
              </w:tabs>
              <w:spacing w:line="276" w:lineRule="auto"/>
              <w:jc w:val="both"/>
              <w:rPr>
                <w:rFonts w:cs="Arial"/>
                <w:sz w:val="18"/>
                <w:szCs w:val="18"/>
              </w:rPr>
            </w:pPr>
            <w:r w:rsidRPr="00542629">
              <w:rPr>
                <w:rFonts w:cs="Arial"/>
                <w:sz w:val="18"/>
                <w:szCs w:val="18"/>
              </w:rPr>
              <w:t xml:space="preserve">Declaramos bajo juramento que la fecha </w:t>
            </w:r>
            <w:r w:rsidR="00B44E41">
              <w:rPr>
                <w:rFonts w:cs="Arial"/>
                <w:sz w:val="18"/>
                <w:szCs w:val="18"/>
              </w:rPr>
              <w:t xml:space="preserve">de </w:t>
            </w:r>
            <w:r w:rsidR="005661E5">
              <w:rPr>
                <w:rFonts w:cs="Arial"/>
                <w:sz w:val="18"/>
                <w:szCs w:val="18"/>
              </w:rPr>
              <w:t xml:space="preserve">finalización </w:t>
            </w:r>
            <w:r w:rsidRPr="00542629">
              <w:rPr>
                <w:rFonts w:cs="Arial"/>
                <w:sz w:val="18"/>
                <w:szCs w:val="18"/>
              </w:rPr>
              <w:t xml:space="preserve">del servicio </w:t>
            </w:r>
            <w:r w:rsidR="00522EE2">
              <w:rPr>
                <w:rFonts w:cs="Arial"/>
                <w:sz w:val="18"/>
                <w:szCs w:val="18"/>
              </w:rPr>
              <w:t xml:space="preserve">prestado por un no residente </w:t>
            </w:r>
            <w:r w:rsidR="005661E5">
              <w:rPr>
                <w:rFonts w:cs="Arial"/>
                <w:sz w:val="18"/>
                <w:szCs w:val="18"/>
              </w:rPr>
              <w:t xml:space="preserve">que se está abonando en la presente operación es la </w:t>
            </w:r>
            <w:r w:rsidRPr="00542629">
              <w:rPr>
                <w:rFonts w:cs="Arial"/>
                <w:sz w:val="18"/>
                <w:szCs w:val="18"/>
              </w:rPr>
              <w:t xml:space="preserve">declarada </w:t>
            </w:r>
            <w:r w:rsidR="00230498">
              <w:rPr>
                <w:rFonts w:cs="Arial"/>
                <w:sz w:val="18"/>
                <w:szCs w:val="18"/>
              </w:rPr>
              <w:t xml:space="preserve">a continuación: </w:t>
            </w:r>
          </w:p>
          <w:p w14:paraId="6E68840D" w14:textId="77777777" w:rsidR="00F22B20" w:rsidRPr="00542629" w:rsidRDefault="00F22B20" w:rsidP="00233850">
            <w:pPr>
              <w:tabs>
                <w:tab w:val="left" w:pos="741"/>
              </w:tabs>
              <w:ind w:left="316"/>
              <w:jc w:val="both"/>
              <w:rPr>
                <w:rFonts w:cs="Arial"/>
                <w:sz w:val="18"/>
                <w:szCs w:val="18"/>
              </w:rPr>
            </w:pPr>
          </w:p>
          <w:tbl>
            <w:tblPr>
              <w:tblStyle w:val="TableGrid"/>
              <w:tblW w:w="0" w:type="auto"/>
              <w:tblInd w:w="311" w:type="dxa"/>
              <w:tblLook w:val="04A0" w:firstRow="1" w:lastRow="0" w:firstColumn="1" w:lastColumn="0" w:noHBand="0" w:noVBand="1"/>
            </w:tblPr>
            <w:tblGrid>
              <w:gridCol w:w="3118"/>
              <w:gridCol w:w="2117"/>
            </w:tblGrid>
            <w:tr w:rsidR="00F22B20" w:rsidRPr="00542629" w14:paraId="57DB068F" w14:textId="77777777" w:rsidTr="008C06F1">
              <w:trPr>
                <w:trHeight w:val="398"/>
              </w:trPr>
              <w:tc>
                <w:tcPr>
                  <w:tcW w:w="3118" w:type="dxa"/>
                  <w:vAlign w:val="center"/>
                </w:tcPr>
                <w:p w14:paraId="3A9EEA72" w14:textId="5A1BD0B1" w:rsidR="00F22B20" w:rsidRPr="00542629" w:rsidRDefault="00F22B20" w:rsidP="00233850">
                  <w:pPr>
                    <w:tabs>
                      <w:tab w:val="left" w:pos="741"/>
                    </w:tabs>
                    <w:ind w:left="37"/>
                    <w:rPr>
                      <w:rFonts w:cs="Arial"/>
                      <w:color w:val="C00000"/>
                      <w:sz w:val="18"/>
                      <w:szCs w:val="18"/>
                    </w:rPr>
                  </w:pPr>
                  <w:r>
                    <w:rPr>
                      <w:rFonts w:cs="Arial"/>
                      <w:b/>
                      <w:bCs/>
                      <w:color w:val="C00000"/>
                      <w:sz w:val="18"/>
                      <w:szCs w:val="18"/>
                    </w:rPr>
                    <w:t>Fecha de arribo de los bienes</w:t>
                  </w:r>
                  <w:r w:rsidRPr="000E65C1">
                    <w:rPr>
                      <w:rFonts w:cs="Arial"/>
                      <w:b/>
                      <w:bCs/>
                      <w:color w:val="C00000"/>
                      <w:szCs w:val="16"/>
                      <w:vertAlign w:val="superscript"/>
                    </w:rPr>
                    <w:t xml:space="preserve"> (</w:t>
                  </w:r>
                  <w:r w:rsidRPr="00285BAE">
                    <w:rPr>
                      <w:rFonts w:cs="Arial"/>
                      <w:b/>
                      <w:bCs/>
                      <w:color w:val="C00000"/>
                      <w:szCs w:val="16"/>
                      <w:vertAlign w:val="superscript"/>
                    </w:rPr>
                    <w:t>1)</w:t>
                  </w:r>
                  <w:r w:rsidRPr="00542629">
                    <w:rPr>
                      <w:rFonts w:cs="Arial"/>
                      <w:b/>
                      <w:bCs/>
                      <w:color w:val="C00000"/>
                      <w:sz w:val="18"/>
                      <w:szCs w:val="18"/>
                    </w:rPr>
                    <w:t>:</w:t>
                  </w:r>
                </w:p>
              </w:tc>
              <w:tc>
                <w:tcPr>
                  <w:tcW w:w="2117" w:type="dxa"/>
                  <w:vAlign w:val="center"/>
                </w:tcPr>
                <w:p w14:paraId="7D94FDD6" w14:textId="77777777" w:rsidR="00F22B20" w:rsidRPr="00542629" w:rsidRDefault="00F22B20" w:rsidP="00233850">
                  <w:pPr>
                    <w:tabs>
                      <w:tab w:val="left" w:pos="741"/>
                    </w:tabs>
                    <w:ind w:left="316"/>
                    <w:jc w:val="center"/>
                    <w:rPr>
                      <w:rFonts w:cs="Arial"/>
                      <w:b/>
                      <w:bCs/>
                      <w:color w:val="C00000"/>
                      <w:sz w:val="18"/>
                      <w:szCs w:val="18"/>
                    </w:rPr>
                  </w:pPr>
                  <w:r w:rsidRPr="00542629">
                    <w:rPr>
                      <w:rFonts w:cs="Arial"/>
                      <w:b/>
                      <w:bCs/>
                      <w:color w:val="C00000"/>
                      <w:sz w:val="18"/>
                      <w:szCs w:val="18"/>
                      <w:bdr w:val="single" w:sz="4" w:space="0" w:color="auto"/>
                      <w:lang w:bidi="he-IL"/>
                    </w:rPr>
                    <w:fldChar w:fldCharType="begin">
                      <w:ffData>
                        <w:name w:val=""/>
                        <w:enabled/>
                        <w:calcOnExit w:val="0"/>
                        <w:textInput>
                          <w:maxLength w:val="100"/>
                        </w:textInput>
                      </w:ffData>
                    </w:fldChar>
                  </w:r>
                  <w:r w:rsidRPr="00542629">
                    <w:rPr>
                      <w:rFonts w:cs="Arial"/>
                      <w:b/>
                      <w:bCs/>
                      <w:color w:val="C00000"/>
                      <w:sz w:val="18"/>
                      <w:szCs w:val="18"/>
                      <w:bdr w:val="single" w:sz="4" w:space="0" w:color="auto"/>
                      <w:lang w:bidi="he-IL"/>
                    </w:rPr>
                    <w:instrText xml:space="preserve"> FORMTEXT </w:instrText>
                  </w:r>
                  <w:r w:rsidRPr="00542629">
                    <w:rPr>
                      <w:rFonts w:cs="Arial"/>
                      <w:b/>
                      <w:bCs/>
                      <w:color w:val="C00000"/>
                      <w:sz w:val="18"/>
                      <w:szCs w:val="18"/>
                      <w:bdr w:val="single" w:sz="4" w:space="0" w:color="auto"/>
                      <w:lang w:bidi="he-IL"/>
                    </w:rPr>
                  </w:r>
                  <w:r w:rsidRPr="00542629">
                    <w:rPr>
                      <w:rFonts w:cs="Arial"/>
                      <w:b/>
                      <w:bCs/>
                      <w:color w:val="C00000"/>
                      <w:sz w:val="18"/>
                      <w:szCs w:val="18"/>
                      <w:bdr w:val="single" w:sz="4" w:space="0" w:color="auto"/>
                      <w:lang w:bidi="he-IL"/>
                    </w:rPr>
                    <w:fldChar w:fldCharType="separate"/>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fldChar w:fldCharType="end"/>
                  </w:r>
                </w:p>
              </w:tc>
            </w:tr>
          </w:tbl>
          <w:p w14:paraId="37359080" w14:textId="77777777" w:rsidR="00F22B20" w:rsidRPr="00233850" w:rsidRDefault="00F22B20" w:rsidP="00233850">
            <w:pPr>
              <w:tabs>
                <w:tab w:val="left" w:pos="741"/>
              </w:tabs>
              <w:spacing w:line="360" w:lineRule="auto"/>
              <w:ind w:left="316"/>
              <w:jc w:val="both"/>
              <w:rPr>
                <w:rFonts w:cs="Arial"/>
                <w:i/>
                <w:iCs/>
                <w:sz w:val="3"/>
                <w:szCs w:val="3"/>
                <w:vertAlign w:val="superscript"/>
              </w:rPr>
            </w:pPr>
          </w:p>
          <w:p w14:paraId="57E24E39" w14:textId="6CBD5A14" w:rsidR="00F22B20" w:rsidRPr="00456161" w:rsidRDefault="00F22B20" w:rsidP="00233850">
            <w:pPr>
              <w:tabs>
                <w:tab w:val="left" w:pos="741"/>
              </w:tabs>
              <w:spacing w:line="360" w:lineRule="auto"/>
              <w:ind w:left="316"/>
              <w:jc w:val="both"/>
              <w:rPr>
                <w:rFonts w:cs="Arial"/>
                <w:i/>
                <w:iCs/>
                <w:sz w:val="13"/>
                <w:szCs w:val="13"/>
              </w:rPr>
            </w:pPr>
            <w:r w:rsidRPr="00456161">
              <w:rPr>
                <w:rFonts w:cs="Arial"/>
                <w:i/>
                <w:iCs/>
                <w:sz w:val="13"/>
                <w:szCs w:val="13"/>
                <w:vertAlign w:val="superscript"/>
              </w:rPr>
              <w:t>(1)</w:t>
            </w:r>
            <w:r w:rsidRPr="00456161">
              <w:rPr>
                <w:rFonts w:cs="Arial"/>
                <w:i/>
                <w:iCs/>
                <w:sz w:val="13"/>
                <w:szCs w:val="13"/>
              </w:rPr>
              <w:t xml:space="preserve"> Fecha de arribo de los bienes al punto de entrega. En caso de incluir diferentes fechas de arribo, por favor completar el Anexo II - Servicios. </w:t>
            </w:r>
          </w:p>
          <w:p w14:paraId="544127BA" w14:textId="64889064" w:rsidR="00212368" w:rsidRDefault="00212368" w:rsidP="00E22137">
            <w:pPr>
              <w:tabs>
                <w:tab w:val="left" w:pos="1323"/>
              </w:tabs>
              <w:spacing w:line="276" w:lineRule="auto"/>
              <w:jc w:val="both"/>
              <w:rPr>
                <w:rFonts w:cs="Arial"/>
                <w:sz w:val="18"/>
                <w:szCs w:val="18"/>
              </w:rPr>
            </w:pPr>
          </w:p>
          <w:p w14:paraId="1521C102" w14:textId="3C6168A1" w:rsidR="005661E5" w:rsidRDefault="005661E5" w:rsidP="005661E5">
            <w:pPr>
              <w:tabs>
                <w:tab w:val="left" w:pos="1323"/>
              </w:tabs>
              <w:spacing w:line="276" w:lineRule="auto"/>
              <w:jc w:val="both"/>
              <w:rPr>
                <w:rFonts w:cs="Arial"/>
                <w:b/>
                <w:bCs/>
                <w:sz w:val="18"/>
                <w:szCs w:val="18"/>
              </w:rPr>
            </w:pPr>
            <w:r w:rsidRPr="001B09D6">
              <w:rPr>
                <w:rFonts w:cs="Arial"/>
                <w:b/>
                <w:bCs/>
                <w:sz w:val="18"/>
                <w:szCs w:val="18"/>
                <w:u w:val="single"/>
              </w:rPr>
              <w:t>Servicio</w:t>
            </w:r>
            <w:r w:rsidR="00B44E41">
              <w:rPr>
                <w:rFonts w:cs="Arial"/>
                <w:b/>
                <w:bCs/>
                <w:sz w:val="18"/>
                <w:szCs w:val="18"/>
                <w:u w:val="single"/>
              </w:rPr>
              <w:t>s</w:t>
            </w:r>
            <w:r w:rsidRPr="001B09D6">
              <w:rPr>
                <w:rFonts w:cs="Arial"/>
                <w:b/>
                <w:bCs/>
                <w:sz w:val="18"/>
                <w:szCs w:val="18"/>
                <w:u w:val="single"/>
              </w:rPr>
              <w:t xml:space="preserve"> prestado</w:t>
            </w:r>
            <w:r w:rsidR="00B44E41">
              <w:rPr>
                <w:rFonts w:cs="Arial"/>
                <w:b/>
                <w:bCs/>
                <w:sz w:val="18"/>
                <w:szCs w:val="18"/>
                <w:u w:val="single"/>
              </w:rPr>
              <w:t>s</w:t>
            </w:r>
            <w:r w:rsidRPr="001B09D6">
              <w:rPr>
                <w:rFonts w:cs="Arial"/>
                <w:b/>
                <w:bCs/>
                <w:sz w:val="18"/>
                <w:szCs w:val="18"/>
                <w:u w:val="single"/>
              </w:rPr>
              <w:t xml:space="preserve"> a partir del 14/04/2025</w:t>
            </w:r>
            <w:r>
              <w:rPr>
                <w:rFonts w:cs="Arial"/>
                <w:b/>
                <w:bCs/>
                <w:sz w:val="18"/>
                <w:szCs w:val="18"/>
              </w:rPr>
              <w:t>:</w:t>
            </w:r>
          </w:p>
          <w:p w14:paraId="649273BC" w14:textId="77777777" w:rsidR="005661E5" w:rsidRDefault="005661E5" w:rsidP="005661E5">
            <w:pPr>
              <w:tabs>
                <w:tab w:val="left" w:pos="1323"/>
              </w:tabs>
              <w:spacing w:line="276" w:lineRule="auto"/>
              <w:jc w:val="both"/>
              <w:rPr>
                <w:rFonts w:cs="Arial"/>
                <w:sz w:val="18"/>
                <w:szCs w:val="18"/>
              </w:rPr>
            </w:pPr>
          </w:p>
          <w:p w14:paraId="6DC74799" w14:textId="56166858" w:rsidR="005661E5" w:rsidRDefault="005661E5" w:rsidP="005661E5">
            <w:pPr>
              <w:tabs>
                <w:tab w:val="left" w:pos="1323"/>
              </w:tabs>
              <w:spacing w:line="276" w:lineRule="auto"/>
              <w:jc w:val="both"/>
              <w:rPr>
                <w:rFonts w:cs="Arial"/>
                <w:sz w:val="18"/>
                <w:szCs w:val="18"/>
              </w:rPr>
            </w:pPr>
            <w:r w:rsidRPr="00542629">
              <w:rPr>
                <w:rFonts w:cs="Arial"/>
                <w:b/>
                <w:bCs/>
                <w:sz w:val="18"/>
                <w:szCs w:val="18"/>
              </w:rPr>
              <w:fldChar w:fldCharType="begin">
                <w:ffData>
                  <w:name w:val="Check44"/>
                  <w:enabled/>
                  <w:calcOnExit w:val="0"/>
                  <w:checkBox>
                    <w:sizeAuto/>
                    <w:default w:val="0"/>
                    <w:checked w:val="0"/>
                  </w:checkBox>
                </w:ffData>
              </w:fldChar>
            </w:r>
            <w:r w:rsidRPr="00542629">
              <w:rPr>
                <w:rFonts w:cs="Arial"/>
                <w:b/>
                <w:bCs/>
                <w:sz w:val="18"/>
                <w:szCs w:val="18"/>
              </w:rPr>
              <w:instrText xml:space="preserve"> FORMCHECKBOX </w:instrText>
            </w:r>
            <w:r w:rsidR="007078B1">
              <w:rPr>
                <w:rFonts w:cs="Arial"/>
                <w:b/>
                <w:bCs/>
                <w:sz w:val="18"/>
                <w:szCs w:val="18"/>
              </w:rPr>
            </w:r>
            <w:r w:rsidR="007078B1">
              <w:rPr>
                <w:rFonts w:cs="Arial"/>
                <w:b/>
                <w:bCs/>
                <w:sz w:val="18"/>
                <w:szCs w:val="18"/>
              </w:rPr>
              <w:fldChar w:fldCharType="separate"/>
            </w:r>
            <w:r w:rsidRPr="00542629">
              <w:rPr>
                <w:rFonts w:cs="Arial"/>
                <w:b/>
                <w:bCs/>
                <w:sz w:val="18"/>
                <w:szCs w:val="18"/>
              </w:rPr>
              <w:fldChar w:fldCharType="end"/>
            </w:r>
            <w:r w:rsidRPr="00542629">
              <w:rPr>
                <w:rFonts w:cs="Arial"/>
                <w:b/>
                <w:bCs/>
                <w:sz w:val="18"/>
                <w:szCs w:val="18"/>
              </w:rPr>
              <w:t xml:space="preserve"> </w:t>
            </w:r>
            <w:r>
              <w:rPr>
                <w:rFonts w:cs="Arial"/>
                <w:sz w:val="18"/>
                <w:szCs w:val="18"/>
              </w:rPr>
              <w:t xml:space="preserve">El presente pago se está realizando </w:t>
            </w:r>
            <w:r w:rsidRPr="000E65C1">
              <w:rPr>
                <w:rFonts w:cs="Arial"/>
                <w:sz w:val="18"/>
                <w:szCs w:val="18"/>
              </w:rPr>
              <w:t xml:space="preserve">desde la </w:t>
            </w:r>
            <w:r>
              <w:rPr>
                <w:rFonts w:cs="Arial"/>
                <w:sz w:val="18"/>
                <w:szCs w:val="18"/>
              </w:rPr>
              <w:t xml:space="preserve">finalización </w:t>
            </w:r>
            <w:r w:rsidRPr="000E65C1">
              <w:rPr>
                <w:rFonts w:cs="Arial"/>
                <w:sz w:val="18"/>
                <w:szCs w:val="18"/>
              </w:rPr>
              <w:t>de la prestación del servicio</w:t>
            </w:r>
            <w:r>
              <w:rPr>
                <w:rFonts w:cs="Arial"/>
                <w:sz w:val="18"/>
                <w:szCs w:val="18"/>
              </w:rPr>
              <w:t>.</w:t>
            </w:r>
          </w:p>
          <w:p w14:paraId="1037C894" w14:textId="77777777" w:rsidR="005661E5" w:rsidRDefault="005661E5" w:rsidP="005661E5">
            <w:pPr>
              <w:tabs>
                <w:tab w:val="left" w:pos="1323"/>
              </w:tabs>
              <w:spacing w:line="276" w:lineRule="auto"/>
              <w:jc w:val="both"/>
              <w:rPr>
                <w:rFonts w:cs="Arial"/>
                <w:b/>
                <w:bCs/>
                <w:sz w:val="18"/>
                <w:szCs w:val="18"/>
              </w:rPr>
            </w:pPr>
          </w:p>
          <w:p w14:paraId="5A3FB3DB" w14:textId="6C8FEF65" w:rsidR="005661E5" w:rsidRDefault="005661E5" w:rsidP="005661E5">
            <w:pPr>
              <w:tabs>
                <w:tab w:val="left" w:pos="1323"/>
              </w:tabs>
              <w:spacing w:line="276" w:lineRule="auto"/>
              <w:jc w:val="both"/>
              <w:rPr>
                <w:rFonts w:cs="Arial"/>
                <w:b/>
                <w:bCs/>
                <w:sz w:val="18"/>
                <w:szCs w:val="18"/>
              </w:rPr>
            </w:pPr>
            <w:r w:rsidRPr="001B09D6">
              <w:rPr>
                <w:rFonts w:cs="Arial"/>
                <w:b/>
                <w:bCs/>
                <w:sz w:val="18"/>
                <w:szCs w:val="18"/>
                <w:u w:val="single"/>
              </w:rPr>
              <w:t>Servicio</w:t>
            </w:r>
            <w:r w:rsidR="00B44E41">
              <w:rPr>
                <w:rFonts w:cs="Arial"/>
                <w:b/>
                <w:bCs/>
                <w:sz w:val="18"/>
                <w:szCs w:val="18"/>
                <w:u w:val="single"/>
              </w:rPr>
              <w:t>s</w:t>
            </w:r>
            <w:r w:rsidRPr="001B09D6">
              <w:rPr>
                <w:rFonts w:cs="Arial"/>
                <w:b/>
                <w:bCs/>
                <w:sz w:val="18"/>
                <w:szCs w:val="18"/>
                <w:u w:val="single"/>
              </w:rPr>
              <w:t xml:space="preserve"> prestado</w:t>
            </w:r>
            <w:r w:rsidR="00B44E41">
              <w:rPr>
                <w:rFonts w:cs="Arial"/>
                <w:b/>
                <w:bCs/>
                <w:sz w:val="18"/>
                <w:szCs w:val="18"/>
                <w:u w:val="single"/>
              </w:rPr>
              <w:t>s</w:t>
            </w:r>
            <w:r w:rsidRPr="001B09D6">
              <w:rPr>
                <w:rFonts w:cs="Arial"/>
                <w:b/>
                <w:bCs/>
                <w:sz w:val="18"/>
                <w:szCs w:val="18"/>
                <w:u w:val="single"/>
              </w:rPr>
              <w:t xml:space="preserve"> hasta el 1</w:t>
            </w:r>
            <w:r>
              <w:rPr>
                <w:rFonts w:cs="Arial"/>
                <w:b/>
                <w:bCs/>
                <w:sz w:val="18"/>
                <w:szCs w:val="18"/>
                <w:u w:val="single"/>
              </w:rPr>
              <w:t>3</w:t>
            </w:r>
            <w:r w:rsidRPr="001B09D6">
              <w:rPr>
                <w:rFonts w:cs="Arial"/>
                <w:b/>
                <w:bCs/>
                <w:sz w:val="18"/>
                <w:szCs w:val="18"/>
                <w:u w:val="single"/>
              </w:rPr>
              <w:t>/04/2025</w:t>
            </w:r>
            <w:r>
              <w:rPr>
                <w:rFonts w:cs="Arial"/>
                <w:b/>
                <w:bCs/>
                <w:sz w:val="18"/>
                <w:szCs w:val="18"/>
              </w:rPr>
              <w:t>:</w:t>
            </w:r>
          </w:p>
          <w:p w14:paraId="7427BD17" w14:textId="77777777" w:rsidR="005661E5" w:rsidRDefault="005661E5" w:rsidP="005661E5">
            <w:pPr>
              <w:tabs>
                <w:tab w:val="left" w:pos="1323"/>
              </w:tabs>
              <w:spacing w:line="276" w:lineRule="auto"/>
              <w:jc w:val="both"/>
              <w:rPr>
                <w:rFonts w:cs="Arial"/>
                <w:b/>
                <w:bCs/>
                <w:sz w:val="18"/>
                <w:szCs w:val="18"/>
              </w:rPr>
            </w:pPr>
          </w:p>
          <w:p w14:paraId="0B9AD251" w14:textId="03BC11BC" w:rsidR="005661E5" w:rsidRDefault="005661E5" w:rsidP="005661E5">
            <w:pPr>
              <w:tabs>
                <w:tab w:val="left" w:pos="1323"/>
              </w:tabs>
              <w:spacing w:line="276" w:lineRule="auto"/>
              <w:jc w:val="both"/>
              <w:rPr>
                <w:rFonts w:cs="Arial"/>
                <w:sz w:val="18"/>
                <w:szCs w:val="18"/>
              </w:rPr>
            </w:pPr>
            <w:bookmarkStart w:id="1" w:name="_Hlk195385785"/>
            <w:r w:rsidRPr="00542629">
              <w:rPr>
                <w:rFonts w:cs="Arial"/>
                <w:sz w:val="18"/>
                <w:szCs w:val="18"/>
              </w:rPr>
              <w:t>Declaramos bajo juramento que el</w:t>
            </w:r>
            <w:r w:rsidR="00FF7897">
              <w:rPr>
                <w:rFonts w:cs="Arial"/>
                <w:sz w:val="18"/>
                <w:szCs w:val="18"/>
              </w:rPr>
              <w:t xml:space="preserve"> presente</w:t>
            </w:r>
            <w:r w:rsidRPr="00542629">
              <w:rPr>
                <w:rFonts w:cs="Arial"/>
                <w:sz w:val="18"/>
                <w:szCs w:val="18"/>
              </w:rPr>
              <w:t xml:space="preserve"> pago se está </w:t>
            </w:r>
            <w:r w:rsidRPr="005661E5">
              <w:rPr>
                <w:rFonts w:cs="Arial"/>
                <w:sz w:val="18"/>
                <w:szCs w:val="18"/>
              </w:rPr>
              <w:t xml:space="preserve">concretando, habiendo transcurrido el </w:t>
            </w:r>
            <w:r w:rsidRPr="001B09D6">
              <w:rPr>
                <w:rFonts w:cs="Arial"/>
                <w:sz w:val="18"/>
                <w:szCs w:val="18"/>
              </w:rPr>
              <w:t>plazo equivalente al cual podría comenzar a pagarse el bien transportado según lo dispuesto en el Pto. 10.10.1 del TO de Exterior y Cambios</w:t>
            </w:r>
            <w:r w:rsidRPr="005661E5">
              <w:rPr>
                <w:rFonts w:cs="Arial"/>
                <w:sz w:val="18"/>
                <w:szCs w:val="18"/>
              </w:rPr>
              <w:t xml:space="preserve"> contabilizado desde la fecha de</w:t>
            </w:r>
            <w:r w:rsidRPr="00542629">
              <w:rPr>
                <w:rFonts w:cs="Arial"/>
                <w:sz w:val="18"/>
                <w:szCs w:val="18"/>
              </w:rPr>
              <w:t xml:space="preserve"> prestación del servicio declarada </w:t>
            </w:r>
            <w:r>
              <w:rPr>
                <w:rFonts w:cs="Arial"/>
                <w:sz w:val="18"/>
                <w:szCs w:val="18"/>
              </w:rPr>
              <w:t xml:space="preserve">a continuación: </w:t>
            </w:r>
          </w:p>
          <w:bookmarkEnd w:id="1"/>
          <w:p w14:paraId="2EB170DA" w14:textId="77777777" w:rsidR="00955598" w:rsidRPr="00B3598C" w:rsidRDefault="00955598" w:rsidP="00B3598C">
            <w:pPr>
              <w:tabs>
                <w:tab w:val="left" w:pos="873"/>
                <w:tab w:val="left" w:pos="1014"/>
              </w:tabs>
              <w:spacing w:line="276" w:lineRule="auto"/>
              <w:ind w:left="731"/>
              <w:jc w:val="both"/>
              <w:rPr>
                <w:rFonts w:cs="Arial"/>
                <w:sz w:val="8"/>
                <w:szCs w:val="8"/>
              </w:rPr>
            </w:pPr>
          </w:p>
          <w:p w14:paraId="45A7022F" w14:textId="77777777" w:rsidR="005E6D7D" w:rsidRPr="005661E5" w:rsidRDefault="005E6D7D" w:rsidP="009B364F">
            <w:pPr>
              <w:tabs>
                <w:tab w:val="left" w:pos="1323"/>
              </w:tabs>
              <w:spacing w:line="276" w:lineRule="auto"/>
              <w:ind w:left="313"/>
              <w:jc w:val="both"/>
              <w:rPr>
                <w:rFonts w:cs="Arial"/>
                <w:b/>
                <w:bCs/>
                <w:sz w:val="8"/>
                <w:szCs w:val="8"/>
              </w:rPr>
            </w:pPr>
          </w:p>
          <w:p w14:paraId="6E2202FF" w14:textId="3DF40A23" w:rsidR="00DA5481" w:rsidRPr="005661E5" w:rsidRDefault="009B364F" w:rsidP="00DA5481">
            <w:pPr>
              <w:tabs>
                <w:tab w:val="left" w:pos="1323"/>
              </w:tabs>
              <w:spacing w:line="276" w:lineRule="auto"/>
              <w:jc w:val="both"/>
              <w:rPr>
                <w:rFonts w:cs="Arial"/>
                <w:sz w:val="18"/>
                <w:szCs w:val="18"/>
              </w:rPr>
            </w:pPr>
            <w:r w:rsidRPr="005661E5">
              <w:rPr>
                <w:rFonts w:cs="Arial"/>
                <w:b/>
                <w:bCs/>
                <w:sz w:val="18"/>
                <w:szCs w:val="18"/>
              </w:rPr>
              <w:fldChar w:fldCharType="begin">
                <w:ffData>
                  <w:name w:val="Check44"/>
                  <w:enabled/>
                  <w:calcOnExit w:val="0"/>
                  <w:checkBox>
                    <w:sizeAuto/>
                    <w:default w:val="0"/>
                    <w:checked w:val="0"/>
                  </w:checkBox>
                </w:ffData>
              </w:fldChar>
            </w:r>
            <w:r w:rsidRPr="005661E5">
              <w:rPr>
                <w:rFonts w:cs="Arial"/>
                <w:b/>
                <w:bCs/>
                <w:sz w:val="18"/>
                <w:szCs w:val="18"/>
              </w:rPr>
              <w:instrText xml:space="preserve"> FORMCHECKBOX </w:instrText>
            </w:r>
            <w:r w:rsidR="007078B1">
              <w:rPr>
                <w:rFonts w:cs="Arial"/>
                <w:b/>
                <w:bCs/>
                <w:sz w:val="18"/>
                <w:szCs w:val="18"/>
              </w:rPr>
            </w:r>
            <w:r w:rsidR="007078B1">
              <w:rPr>
                <w:rFonts w:cs="Arial"/>
                <w:b/>
                <w:bCs/>
                <w:sz w:val="18"/>
                <w:szCs w:val="18"/>
              </w:rPr>
              <w:fldChar w:fldCharType="separate"/>
            </w:r>
            <w:r w:rsidRPr="005661E5">
              <w:rPr>
                <w:rFonts w:cs="Arial"/>
                <w:b/>
                <w:bCs/>
                <w:sz w:val="18"/>
                <w:szCs w:val="18"/>
              </w:rPr>
              <w:fldChar w:fldCharType="end"/>
            </w:r>
            <w:r w:rsidRPr="005661E5">
              <w:rPr>
                <w:rFonts w:cs="Arial"/>
                <w:b/>
                <w:bCs/>
                <w:sz w:val="18"/>
                <w:szCs w:val="18"/>
              </w:rPr>
              <w:t xml:space="preserve"> </w:t>
            </w:r>
            <w:r w:rsidR="00BB648A" w:rsidRPr="005661E5">
              <w:rPr>
                <w:rFonts w:cs="Arial"/>
                <w:sz w:val="18"/>
                <w:szCs w:val="18"/>
              </w:rPr>
              <w:t xml:space="preserve">Pago a </w:t>
            </w:r>
            <w:r w:rsidR="00BB648A" w:rsidRPr="001B09D6">
              <w:rPr>
                <w:rFonts w:cs="Arial"/>
                <w:b/>
                <w:bCs/>
                <w:sz w:val="18"/>
                <w:szCs w:val="18"/>
              </w:rPr>
              <w:t xml:space="preserve">30 </w:t>
            </w:r>
            <w:r w:rsidR="00F22B20" w:rsidRPr="001B09D6">
              <w:rPr>
                <w:rFonts w:cs="Arial"/>
                <w:b/>
                <w:bCs/>
                <w:sz w:val="18"/>
                <w:szCs w:val="18"/>
              </w:rPr>
              <w:t>(treinta) días corridos</w:t>
            </w:r>
            <w:r w:rsidR="00F22B20" w:rsidRPr="001B09D6">
              <w:rPr>
                <w:rFonts w:cs="Arial"/>
                <w:sz w:val="18"/>
                <w:szCs w:val="18"/>
              </w:rPr>
              <w:t xml:space="preserve"> </w:t>
            </w:r>
            <w:r w:rsidR="000E65C1" w:rsidRPr="005661E5">
              <w:rPr>
                <w:rFonts w:cs="Arial"/>
                <w:sz w:val="18"/>
                <w:szCs w:val="18"/>
              </w:rPr>
              <w:t xml:space="preserve">desde la </w:t>
            </w:r>
            <w:r w:rsidR="005661E5" w:rsidRPr="005661E5">
              <w:rPr>
                <w:rFonts w:cs="Arial"/>
                <w:sz w:val="18"/>
                <w:szCs w:val="18"/>
              </w:rPr>
              <w:t xml:space="preserve">fecha de </w:t>
            </w:r>
            <w:r w:rsidR="000E65C1" w:rsidRPr="005661E5">
              <w:rPr>
                <w:rFonts w:cs="Arial"/>
                <w:sz w:val="18"/>
                <w:szCs w:val="18"/>
              </w:rPr>
              <w:t>finalización de la prestación del servicio.</w:t>
            </w:r>
          </w:p>
          <w:p w14:paraId="796126D8" w14:textId="77777777" w:rsidR="005661E5" w:rsidRPr="005661E5" w:rsidRDefault="005661E5" w:rsidP="00DA5481">
            <w:pPr>
              <w:tabs>
                <w:tab w:val="left" w:pos="1323"/>
              </w:tabs>
              <w:spacing w:line="276" w:lineRule="auto"/>
              <w:jc w:val="both"/>
              <w:rPr>
                <w:rFonts w:cs="Arial"/>
                <w:sz w:val="18"/>
                <w:szCs w:val="18"/>
              </w:rPr>
            </w:pPr>
          </w:p>
          <w:p w14:paraId="73B10A20" w14:textId="5A5C2318" w:rsidR="005661E5" w:rsidRPr="00233850" w:rsidRDefault="005661E5" w:rsidP="001B09D6">
            <w:pPr>
              <w:tabs>
                <w:tab w:val="left" w:pos="1323"/>
              </w:tabs>
              <w:spacing w:line="276" w:lineRule="auto"/>
              <w:jc w:val="both"/>
              <w:rPr>
                <w:rFonts w:cs="Arial"/>
                <w:sz w:val="18"/>
                <w:szCs w:val="18"/>
              </w:rPr>
            </w:pPr>
            <w:r w:rsidRPr="005661E5">
              <w:rPr>
                <w:rFonts w:cs="Arial"/>
                <w:b/>
                <w:bCs/>
                <w:sz w:val="18"/>
                <w:szCs w:val="18"/>
              </w:rPr>
              <w:fldChar w:fldCharType="begin">
                <w:ffData>
                  <w:name w:val="Check44"/>
                  <w:enabled/>
                  <w:calcOnExit w:val="0"/>
                  <w:checkBox>
                    <w:sizeAuto/>
                    <w:default w:val="0"/>
                    <w:checked w:val="0"/>
                  </w:checkBox>
                </w:ffData>
              </w:fldChar>
            </w:r>
            <w:r w:rsidRPr="005661E5">
              <w:rPr>
                <w:rFonts w:cs="Arial"/>
                <w:b/>
                <w:bCs/>
                <w:sz w:val="18"/>
                <w:szCs w:val="18"/>
              </w:rPr>
              <w:instrText xml:space="preserve"> FORMCHECKBOX </w:instrText>
            </w:r>
            <w:r w:rsidR="007078B1">
              <w:rPr>
                <w:rFonts w:cs="Arial"/>
                <w:b/>
                <w:bCs/>
                <w:sz w:val="18"/>
                <w:szCs w:val="18"/>
              </w:rPr>
            </w:r>
            <w:r w:rsidR="007078B1">
              <w:rPr>
                <w:rFonts w:cs="Arial"/>
                <w:b/>
                <w:bCs/>
                <w:sz w:val="18"/>
                <w:szCs w:val="18"/>
              </w:rPr>
              <w:fldChar w:fldCharType="separate"/>
            </w:r>
            <w:r w:rsidRPr="005661E5">
              <w:rPr>
                <w:rFonts w:cs="Arial"/>
                <w:b/>
                <w:bCs/>
                <w:sz w:val="18"/>
                <w:szCs w:val="18"/>
              </w:rPr>
              <w:fldChar w:fldCharType="end"/>
            </w:r>
            <w:r w:rsidRPr="005661E5">
              <w:rPr>
                <w:rFonts w:cs="Arial"/>
                <w:sz w:val="18"/>
                <w:szCs w:val="18"/>
              </w:rPr>
              <w:t xml:space="preserve">Pago a </w:t>
            </w:r>
            <w:r w:rsidRPr="001B09D6">
              <w:rPr>
                <w:rFonts w:cs="Arial"/>
                <w:b/>
                <w:bCs/>
                <w:sz w:val="18"/>
                <w:szCs w:val="18"/>
              </w:rPr>
              <w:t>0 (cero) días</w:t>
            </w:r>
            <w:r w:rsidRPr="001B09D6">
              <w:rPr>
                <w:rFonts w:cs="Arial"/>
                <w:sz w:val="18"/>
                <w:szCs w:val="18"/>
              </w:rPr>
              <w:t xml:space="preserve"> </w:t>
            </w:r>
            <w:r w:rsidRPr="005661E5">
              <w:rPr>
                <w:rFonts w:cs="Arial"/>
                <w:sz w:val="18"/>
                <w:szCs w:val="18"/>
              </w:rPr>
              <w:t xml:space="preserve">desde </w:t>
            </w:r>
            <w:r w:rsidRPr="000E65C1">
              <w:rPr>
                <w:rFonts w:cs="Arial"/>
                <w:sz w:val="18"/>
                <w:szCs w:val="18"/>
              </w:rPr>
              <w:t>la</w:t>
            </w:r>
            <w:r>
              <w:rPr>
                <w:rFonts w:cs="Arial"/>
                <w:sz w:val="18"/>
                <w:szCs w:val="18"/>
              </w:rPr>
              <w:t xml:space="preserve"> fecha de finalización de la</w:t>
            </w:r>
            <w:r w:rsidRPr="000E65C1">
              <w:rPr>
                <w:rFonts w:cs="Arial"/>
                <w:sz w:val="18"/>
                <w:szCs w:val="18"/>
              </w:rPr>
              <w:t xml:space="preserve"> prestación del servicio</w:t>
            </w:r>
            <w:r>
              <w:rPr>
                <w:rFonts w:cs="Arial"/>
                <w:sz w:val="18"/>
                <w:szCs w:val="18"/>
              </w:rPr>
              <w:t xml:space="preserve">, dado que </w:t>
            </w:r>
            <w:r w:rsidRPr="00233850">
              <w:rPr>
                <w:rFonts w:cs="Arial"/>
                <w:sz w:val="18"/>
                <w:szCs w:val="18"/>
              </w:rPr>
              <w:t>las posiciones arancelarias correspondientes a los bienes transportados en la presente operación son las siguientes:</w:t>
            </w:r>
          </w:p>
          <w:p w14:paraId="69DE62AA" w14:textId="77777777" w:rsidR="005661E5" w:rsidRDefault="005661E5" w:rsidP="005661E5">
            <w:pPr>
              <w:tabs>
                <w:tab w:val="left" w:pos="1323"/>
              </w:tabs>
              <w:spacing w:line="276" w:lineRule="auto"/>
              <w:ind w:left="313"/>
              <w:jc w:val="both"/>
              <w:rPr>
                <w:rFonts w:cs="Arial"/>
                <w:sz w:val="18"/>
                <w:szCs w:val="18"/>
              </w:rPr>
            </w:pPr>
          </w:p>
          <w:p w14:paraId="137BFA0A" w14:textId="77777777" w:rsidR="005661E5" w:rsidRDefault="005661E5" w:rsidP="005661E5">
            <w:pPr>
              <w:tabs>
                <w:tab w:val="left" w:pos="731"/>
              </w:tabs>
              <w:ind w:left="1024"/>
              <w:jc w:val="both"/>
              <w:rPr>
                <w:rFonts w:cs="Arial"/>
                <w:sz w:val="18"/>
                <w:szCs w:val="18"/>
              </w:rPr>
            </w:pPr>
            <w:r w:rsidRPr="00623748">
              <w:rPr>
                <w:rFonts w:cs="Arial"/>
                <w:sz w:val="18"/>
                <w:szCs w:val="18"/>
              </w:rPr>
              <w:fldChar w:fldCharType="begin">
                <w:ffData>
                  <w:name w:val="Check44"/>
                  <w:enabled/>
                  <w:calcOnExit w:val="0"/>
                  <w:checkBox>
                    <w:sizeAuto/>
                    <w:default w:val="0"/>
                    <w:checked w:val="0"/>
                  </w:checkBox>
                </w:ffData>
              </w:fldChar>
            </w:r>
            <w:r w:rsidRPr="00623748">
              <w:rPr>
                <w:rFonts w:cs="Arial"/>
                <w:sz w:val="18"/>
                <w:szCs w:val="18"/>
              </w:rPr>
              <w:instrText xml:space="preserve"> FORMCHECKBOX </w:instrText>
            </w:r>
            <w:r w:rsidR="007078B1">
              <w:rPr>
                <w:rFonts w:cs="Arial"/>
                <w:sz w:val="18"/>
                <w:szCs w:val="18"/>
              </w:rPr>
            </w:r>
            <w:r w:rsidR="007078B1">
              <w:rPr>
                <w:rFonts w:cs="Arial"/>
                <w:sz w:val="18"/>
                <w:szCs w:val="18"/>
              </w:rPr>
              <w:fldChar w:fldCharType="separate"/>
            </w:r>
            <w:r w:rsidRPr="00623748">
              <w:rPr>
                <w:rFonts w:cs="Arial"/>
                <w:sz w:val="18"/>
                <w:szCs w:val="18"/>
              </w:rPr>
              <w:fldChar w:fldCharType="end"/>
            </w:r>
            <w:r w:rsidRPr="00623748">
              <w:rPr>
                <w:rFonts w:cs="Arial"/>
                <w:sz w:val="18"/>
                <w:szCs w:val="18"/>
              </w:rPr>
              <w:t xml:space="preserve"> </w:t>
            </w:r>
            <w:r w:rsidRPr="00505E57">
              <w:rPr>
                <w:rFonts w:cs="Arial"/>
                <w:b/>
                <w:bCs/>
                <w:sz w:val="18"/>
                <w:szCs w:val="18"/>
              </w:rPr>
              <w:t>Subcapítulos 2709, 2710 y 2713 de la NCM</w:t>
            </w:r>
            <w:r>
              <w:rPr>
                <w:rFonts w:cs="Arial"/>
                <w:sz w:val="18"/>
                <w:szCs w:val="18"/>
              </w:rPr>
              <w:t>:</w:t>
            </w:r>
            <w:r w:rsidRPr="00623748">
              <w:rPr>
                <w:rFonts w:cs="Arial"/>
                <w:sz w:val="18"/>
                <w:szCs w:val="18"/>
              </w:rPr>
              <w:t xml:space="preserve"> aceites de petróleo o mineral bituminoso, sus preparaciones y sus residuos</w:t>
            </w:r>
            <w:r>
              <w:rPr>
                <w:rFonts w:cs="Arial"/>
                <w:sz w:val="18"/>
                <w:szCs w:val="18"/>
              </w:rPr>
              <w:t>).</w:t>
            </w:r>
          </w:p>
          <w:p w14:paraId="163402CA" w14:textId="77777777" w:rsidR="005661E5" w:rsidRPr="00233850" w:rsidRDefault="005661E5" w:rsidP="005661E5">
            <w:pPr>
              <w:tabs>
                <w:tab w:val="left" w:pos="731"/>
                <w:tab w:val="left" w:pos="1323"/>
              </w:tabs>
              <w:ind w:left="1024"/>
              <w:jc w:val="both"/>
              <w:rPr>
                <w:rFonts w:cs="Arial"/>
                <w:sz w:val="12"/>
                <w:szCs w:val="12"/>
              </w:rPr>
            </w:pPr>
          </w:p>
          <w:p w14:paraId="645BB8DA" w14:textId="77777777" w:rsidR="005661E5" w:rsidRDefault="005661E5" w:rsidP="005661E5">
            <w:pPr>
              <w:tabs>
                <w:tab w:val="left" w:pos="731"/>
                <w:tab w:val="left" w:pos="1323"/>
              </w:tabs>
              <w:ind w:left="1024"/>
              <w:jc w:val="both"/>
              <w:rPr>
                <w:rFonts w:cs="Arial"/>
                <w:sz w:val="18"/>
                <w:szCs w:val="18"/>
              </w:rPr>
            </w:pPr>
            <w:r w:rsidRPr="00623748">
              <w:rPr>
                <w:rFonts w:cs="Arial"/>
                <w:sz w:val="18"/>
                <w:szCs w:val="18"/>
              </w:rPr>
              <w:fldChar w:fldCharType="begin">
                <w:ffData>
                  <w:name w:val="Check44"/>
                  <w:enabled/>
                  <w:calcOnExit w:val="0"/>
                  <w:checkBox>
                    <w:sizeAuto/>
                    <w:default w:val="0"/>
                    <w:checked w:val="0"/>
                  </w:checkBox>
                </w:ffData>
              </w:fldChar>
            </w:r>
            <w:r w:rsidRPr="00623748">
              <w:rPr>
                <w:rFonts w:cs="Arial"/>
                <w:sz w:val="18"/>
                <w:szCs w:val="18"/>
              </w:rPr>
              <w:instrText xml:space="preserve"> FORMCHECKBOX </w:instrText>
            </w:r>
            <w:r w:rsidR="007078B1">
              <w:rPr>
                <w:rFonts w:cs="Arial"/>
                <w:sz w:val="18"/>
                <w:szCs w:val="18"/>
              </w:rPr>
            </w:r>
            <w:r w:rsidR="007078B1">
              <w:rPr>
                <w:rFonts w:cs="Arial"/>
                <w:sz w:val="18"/>
                <w:szCs w:val="18"/>
              </w:rPr>
              <w:fldChar w:fldCharType="separate"/>
            </w:r>
            <w:r w:rsidRPr="00623748">
              <w:rPr>
                <w:rFonts w:cs="Arial"/>
                <w:sz w:val="18"/>
                <w:szCs w:val="18"/>
              </w:rPr>
              <w:fldChar w:fldCharType="end"/>
            </w:r>
            <w:r w:rsidRPr="00623748">
              <w:rPr>
                <w:rFonts w:cs="Arial"/>
                <w:sz w:val="18"/>
                <w:szCs w:val="18"/>
              </w:rPr>
              <w:t xml:space="preserve"> </w:t>
            </w:r>
            <w:r w:rsidRPr="00505E57">
              <w:rPr>
                <w:rFonts w:cs="Arial"/>
                <w:b/>
                <w:bCs/>
                <w:sz w:val="18"/>
                <w:szCs w:val="18"/>
              </w:rPr>
              <w:t>Subcapítulo 2711 de la NCM</w:t>
            </w:r>
            <w:r>
              <w:rPr>
                <w:rFonts w:cs="Arial"/>
                <w:sz w:val="18"/>
                <w:szCs w:val="18"/>
              </w:rPr>
              <w:t xml:space="preserve">: </w:t>
            </w:r>
            <w:r w:rsidRPr="00505E57">
              <w:rPr>
                <w:rFonts w:cs="Arial"/>
                <w:sz w:val="18"/>
                <w:szCs w:val="18"/>
              </w:rPr>
              <w:t>gases de petróleo y demás hidrocarburos gaseosos</w:t>
            </w:r>
            <w:r>
              <w:rPr>
                <w:rFonts w:cs="Arial"/>
                <w:sz w:val="18"/>
                <w:szCs w:val="18"/>
              </w:rPr>
              <w:t>.</w:t>
            </w:r>
          </w:p>
          <w:p w14:paraId="2DCF6940" w14:textId="77777777" w:rsidR="005661E5" w:rsidRDefault="005661E5" w:rsidP="005661E5">
            <w:pPr>
              <w:tabs>
                <w:tab w:val="left" w:pos="731"/>
              </w:tabs>
              <w:ind w:left="1024"/>
              <w:jc w:val="both"/>
              <w:rPr>
                <w:rFonts w:cs="Arial"/>
                <w:sz w:val="18"/>
                <w:szCs w:val="18"/>
              </w:rPr>
            </w:pPr>
            <w:r>
              <w:rPr>
                <w:rFonts w:cs="Arial"/>
                <w:sz w:val="18"/>
                <w:szCs w:val="18"/>
              </w:rPr>
              <w:t xml:space="preserve">     </w:t>
            </w:r>
          </w:p>
          <w:p w14:paraId="09057EDD" w14:textId="77777777" w:rsidR="005661E5" w:rsidRDefault="005661E5" w:rsidP="005661E5">
            <w:pPr>
              <w:tabs>
                <w:tab w:val="left" w:pos="731"/>
              </w:tabs>
              <w:ind w:left="1024"/>
              <w:jc w:val="both"/>
              <w:rPr>
                <w:rFonts w:cs="Arial"/>
                <w:sz w:val="18"/>
                <w:szCs w:val="18"/>
              </w:rPr>
            </w:pPr>
            <w:r w:rsidRPr="00623748">
              <w:rPr>
                <w:rFonts w:cs="Arial"/>
                <w:sz w:val="18"/>
                <w:szCs w:val="18"/>
              </w:rPr>
              <w:fldChar w:fldCharType="begin">
                <w:ffData>
                  <w:name w:val="Check44"/>
                  <w:enabled/>
                  <w:calcOnExit w:val="0"/>
                  <w:checkBox>
                    <w:sizeAuto/>
                    <w:default w:val="0"/>
                    <w:checked w:val="0"/>
                  </w:checkBox>
                </w:ffData>
              </w:fldChar>
            </w:r>
            <w:r w:rsidRPr="00623748">
              <w:rPr>
                <w:rFonts w:cs="Arial"/>
                <w:sz w:val="18"/>
                <w:szCs w:val="18"/>
              </w:rPr>
              <w:instrText xml:space="preserve"> FORMCHECKBOX </w:instrText>
            </w:r>
            <w:r w:rsidR="007078B1">
              <w:rPr>
                <w:rFonts w:cs="Arial"/>
                <w:sz w:val="18"/>
                <w:szCs w:val="18"/>
              </w:rPr>
            </w:r>
            <w:r w:rsidR="007078B1">
              <w:rPr>
                <w:rFonts w:cs="Arial"/>
                <w:sz w:val="18"/>
                <w:szCs w:val="18"/>
              </w:rPr>
              <w:fldChar w:fldCharType="separate"/>
            </w:r>
            <w:r w:rsidRPr="00623748">
              <w:rPr>
                <w:rFonts w:cs="Arial"/>
                <w:sz w:val="18"/>
                <w:szCs w:val="18"/>
              </w:rPr>
              <w:fldChar w:fldCharType="end"/>
            </w:r>
            <w:r w:rsidRPr="00623748">
              <w:rPr>
                <w:rFonts w:cs="Arial"/>
                <w:sz w:val="18"/>
                <w:szCs w:val="18"/>
              </w:rPr>
              <w:t xml:space="preserve"> </w:t>
            </w:r>
            <w:r>
              <w:rPr>
                <w:rFonts w:cs="Arial"/>
                <w:b/>
                <w:bCs/>
                <w:sz w:val="18"/>
                <w:szCs w:val="18"/>
              </w:rPr>
              <w:t>PA</w:t>
            </w:r>
            <w:r w:rsidRPr="00505E57">
              <w:rPr>
                <w:rFonts w:cs="Arial"/>
                <w:b/>
                <w:bCs/>
                <w:sz w:val="18"/>
                <w:szCs w:val="18"/>
              </w:rPr>
              <w:t xml:space="preserve"> 2701.12.00 de la NCM</w:t>
            </w:r>
            <w:r>
              <w:rPr>
                <w:rFonts w:cs="Arial"/>
                <w:b/>
                <w:bCs/>
                <w:sz w:val="18"/>
                <w:szCs w:val="18"/>
              </w:rPr>
              <w:t xml:space="preserve">: </w:t>
            </w:r>
            <w:r w:rsidRPr="000E44DC">
              <w:rPr>
                <w:rFonts w:cs="Arial"/>
                <w:sz w:val="18"/>
                <w:szCs w:val="18"/>
              </w:rPr>
              <w:t xml:space="preserve">hulla bituminosa sin aglomerar y la importación está siendo concretada por una </w:t>
            </w:r>
            <w:r w:rsidRPr="000E44DC">
              <w:rPr>
                <w:rFonts w:cs="Arial"/>
                <w:b/>
                <w:bCs/>
                <w:sz w:val="18"/>
                <w:szCs w:val="18"/>
              </w:rPr>
              <w:t>central de generación eléctrica</w:t>
            </w:r>
            <w:r w:rsidRPr="000E44DC">
              <w:rPr>
                <w:rFonts w:cs="Arial"/>
                <w:sz w:val="18"/>
                <w:szCs w:val="18"/>
              </w:rPr>
              <w:t>.</w:t>
            </w:r>
          </w:p>
          <w:p w14:paraId="32E0AA1F" w14:textId="77777777" w:rsidR="005661E5" w:rsidRPr="00233850" w:rsidRDefault="005661E5" w:rsidP="005661E5">
            <w:pPr>
              <w:tabs>
                <w:tab w:val="left" w:pos="731"/>
              </w:tabs>
              <w:ind w:left="1024"/>
              <w:jc w:val="both"/>
              <w:rPr>
                <w:rFonts w:cs="Arial"/>
                <w:sz w:val="10"/>
                <w:szCs w:val="10"/>
              </w:rPr>
            </w:pPr>
          </w:p>
          <w:p w14:paraId="6FEB25D3" w14:textId="77777777" w:rsidR="005661E5" w:rsidRDefault="005661E5" w:rsidP="005661E5">
            <w:pPr>
              <w:tabs>
                <w:tab w:val="left" w:pos="731"/>
              </w:tabs>
              <w:ind w:left="1024"/>
              <w:jc w:val="both"/>
              <w:rPr>
                <w:rFonts w:cs="Arial"/>
                <w:sz w:val="18"/>
                <w:szCs w:val="18"/>
              </w:rPr>
            </w:pPr>
            <w:r w:rsidRPr="00623748">
              <w:rPr>
                <w:rFonts w:cs="Arial"/>
                <w:sz w:val="18"/>
                <w:szCs w:val="18"/>
              </w:rPr>
              <w:fldChar w:fldCharType="begin">
                <w:ffData>
                  <w:name w:val="Check44"/>
                  <w:enabled/>
                  <w:calcOnExit w:val="0"/>
                  <w:checkBox>
                    <w:sizeAuto/>
                    <w:default w:val="0"/>
                    <w:checked w:val="0"/>
                  </w:checkBox>
                </w:ffData>
              </w:fldChar>
            </w:r>
            <w:r w:rsidRPr="00623748">
              <w:rPr>
                <w:rFonts w:cs="Arial"/>
                <w:sz w:val="18"/>
                <w:szCs w:val="18"/>
              </w:rPr>
              <w:instrText xml:space="preserve"> FORMCHECKBOX </w:instrText>
            </w:r>
            <w:r w:rsidR="007078B1">
              <w:rPr>
                <w:rFonts w:cs="Arial"/>
                <w:sz w:val="18"/>
                <w:szCs w:val="18"/>
              </w:rPr>
            </w:r>
            <w:r w:rsidR="007078B1">
              <w:rPr>
                <w:rFonts w:cs="Arial"/>
                <w:sz w:val="18"/>
                <w:szCs w:val="18"/>
              </w:rPr>
              <w:fldChar w:fldCharType="separate"/>
            </w:r>
            <w:r w:rsidRPr="00623748">
              <w:rPr>
                <w:rFonts w:cs="Arial"/>
                <w:sz w:val="18"/>
                <w:szCs w:val="18"/>
              </w:rPr>
              <w:fldChar w:fldCharType="end"/>
            </w:r>
            <w:r w:rsidRPr="00623748">
              <w:rPr>
                <w:rFonts w:cs="Arial"/>
                <w:sz w:val="18"/>
                <w:szCs w:val="18"/>
              </w:rPr>
              <w:t xml:space="preserve"> </w:t>
            </w:r>
            <w:r w:rsidRPr="000E44DC">
              <w:rPr>
                <w:rFonts w:cs="Arial"/>
                <w:b/>
                <w:bCs/>
                <w:sz w:val="18"/>
                <w:szCs w:val="18"/>
              </w:rPr>
              <w:t>PA 2716.00.00 de la NCM</w:t>
            </w:r>
            <w:r>
              <w:rPr>
                <w:rFonts w:cs="Arial"/>
                <w:sz w:val="18"/>
                <w:szCs w:val="18"/>
              </w:rPr>
              <w:t xml:space="preserve">: </w:t>
            </w:r>
            <w:r w:rsidRPr="000E44DC">
              <w:rPr>
                <w:rFonts w:cs="Arial"/>
                <w:sz w:val="18"/>
                <w:szCs w:val="18"/>
              </w:rPr>
              <w:t>energía eléctrica</w:t>
            </w:r>
          </w:p>
          <w:p w14:paraId="2B170332" w14:textId="77777777" w:rsidR="005661E5" w:rsidRPr="00233850" w:rsidRDefault="005661E5" w:rsidP="005661E5">
            <w:pPr>
              <w:tabs>
                <w:tab w:val="left" w:pos="731"/>
              </w:tabs>
              <w:ind w:left="1024"/>
              <w:jc w:val="both"/>
              <w:rPr>
                <w:rFonts w:cs="Arial"/>
                <w:sz w:val="14"/>
                <w:szCs w:val="14"/>
              </w:rPr>
            </w:pPr>
          </w:p>
          <w:p w14:paraId="2CE24C3D" w14:textId="77777777" w:rsidR="005661E5" w:rsidRDefault="005661E5" w:rsidP="005661E5">
            <w:pPr>
              <w:tabs>
                <w:tab w:val="left" w:pos="731"/>
              </w:tabs>
              <w:spacing w:line="276" w:lineRule="auto"/>
              <w:ind w:left="1024"/>
              <w:jc w:val="both"/>
              <w:rPr>
                <w:rFonts w:cs="Arial"/>
                <w:sz w:val="18"/>
                <w:szCs w:val="18"/>
              </w:rPr>
            </w:pPr>
            <w:r w:rsidRPr="006C1A04">
              <w:rPr>
                <w:rFonts w:cs="Arial"/>
                <w:sz w:val="18"/>
                <w:szCs w:val="18"/>
              </w:rPr>
              <w:fldChar w:fldCharType="begin">
                <w:ffData>
                  <w:name w:val="Check44"/>
                  <w:enabled/>
                  <w:calcOnExit w:val="0"/>
                  <w:checkBox>
                    <w:sizeAuto/>
                    <w:default w:val="0"/>
                    <w:checked w:val="0"/>
                  </w:checkBox>
                </w:ffData>
              </w:fldChar>
            </w:r>
            <w:r w:rsidRPr="006C1A04">
              <w:rPr>
                <w:rFonts w:cs="Arial"/>
                <w:sz w:val="18"/>
                <w:szCs w:val="18"/>
              </w:rPr>
              <w:instrText xml:space="preserve"> FORMCHECKBOX </w:instrText>
            </w:r>
            <w:r w:rsidR="007078B1">
              <w:rPr>
                <w:rFonts w:cs="Arial"/>
                <w:sz w:val="18"/>
                <w:szCs w:val="18"/>
              </w:rPr>
            </w:r>
            <w:r w:rsidR="007078B1">
              <w:rPr>
                <w:rFonts w:cs="Arial"/>
                <w:sz w:val="18"/>
                <w:szCs w:val="18"/>
              </w:rPr>
              <w:fldChar w:fldCharType="separate"/>
            </w:r>
            <w:r w:rsidRPr="006C1A04">
              <w:rPr>
                <w:rFonts w:cs="Arial"/>
                <w:sz w:val="18"/>
                <w:szCs w:val="18"/>
              </w:rPr>
              <w:fldChar w:fldCharType="end"/>
            </w:r>
            <w:r w:rsidRPr="006C1A04">
              <w:rPr>
                <w:rFonts w:cs="Arial"/>
                <w:sz w:val="18"/>
                <w:szCs w:val="18"/>
              </w:rPr>
              <w:t xml:space="preserve"> Importaciones </w:t>
            </w:r>
            <w:r w:rsidRPr="006C1A04">
              <w:rPr>
                <w:rFonts w:cs="Arial"/>
                <w:sz w:val="18"/>
                <w:szCs w:val="18"/>
                <w:u w:val="single"/>
              </w:rPr>
              <w:t>oficializadas a partir del 15/04/2024</w:t>
            </w:r>
            <w:r w:rsidRPr="006C1A04">
              <w:rPr>
                <w:rFonts w:cs="Arial"/>
                <w:sz w:val="18"/>
                <w:szCs w:val="18"/>
              </w:rPr>
              <w:t>, que sean destinadas a la elaboración de energía o combustibles y corresponda a las siguientes posiciones arancelarias:</w:t>
            </w:r>
          </w:p>
          <w:p w14:paraId="0093870C" w14:textId="77777777" w:rsidR="005661E5" w:rsidRPr="00B3598C" w:rsidRDefault="005661E5" w:rsidP="005661E5">
            <w:pPr>
              <w:tabs>
                <w:tab w:val="left" w:pos="731"/>
              </w:tabs>
              <w:spacing w:line="276" w:lineRule="auto"/>
              <w:ind w:left="1024"/>
              <w:jc w:val="both"/>
              <w:rPr>
                <w:rFonts w:cs="Arial"/>
                <w:sz w:val="8"/>
                <w:szCs w:val="8"/>
              </w:rPr>
            </w:pPr>
          </w:p>
          <w:p w14:paraId="36B08464" w14:textId="77777777" w:rsidR="005661E5" w:rsidRPr="00F07184" w:rsidRDefault="005661E5" w:rsidP="005661E5">
            <w:pPr>
              <w:tabs>
                <w:tab w:val="left" w:pos="873"/>
                <w:tab w:val="left" w:pos="1450"/>
              </w:tabs>
              <w:spacing w:line="276" w:lineRule="auto"/>
              <w:ind w:left="1308"/>
              <w:jc w:val="both"/>
              <w:rPr>
                <w:rFonts w:cs="Arial"/>
                <w:sz w:val="18"/>
                <w:szCs w:val="18"/>
              </w:rPr>
            </w:pPr>
            <w:r w:rsidRPr="006C1A04">
              <w:rPr>
                <w:rFonts w:cs="Arial"/>
                <w:sz w:val="18"/>
                <w:szCs w:val="18"/>
              </w:rPr>
              <w:fldChar w:fldCharType="begin">
                <w:ffData>
                  <w:name w:val="Check44"/>
                  <w:enabled/>
                  <w:calcOnExit w:val="0"/>
                  <w:checkBox>
                    <w:sizeAuto/>
                    <w:default w:val="0"/>
                    <w:checked w:val="0"/>
                  </w:checkBox>
                </w:ffData>
              </w:fldChar>
            </w:r>
            <w:r w:rsidRPr="006C1A04">
              <w:rPr>
                <w:rFonts w:cs="Arial"/>
                <w:sz w:val="18"/>
                <w:szCs w:val="18"/>
              </w:rPr>
              <w:instrText xml:space="preserve"> FORMCHECKBOX </w:instrText>
            </w:r>
            <w:r w:rsidR="007078B1">
              <w:rPr>
                <w:rFonts w:cs="Arial"/>
                <w:sz w:val="18"/>
                <w:szCs w:val="18"/>
              </w:rPr>
            </w:r>
            <w:r w:rsidR="007078B1">
              <w:rPr>
                <w:rFonts w:cs="Arial"/>
                <w:sz w:val="18"/>
                <w:szCs w:val="18"/>
              </w:rPr>
              <w:fldChar w:fldCharType="separate"/>
            </w:r>
            <w:r w:rsidRPr="006C1A04">
              <w:rPr>
                <w:rFonts w:cs="Arial"/>
                <w:sz w:val="18"/>
                <w:szCs w:val="18"/>
              </w:rPr>
              <w:fldChar w:fldCharType="end"/>
            </w:r>
            <w:r w:rsidRPr="006C1A04">
              <w:rPr>
                <w:rFonts w:cs="Arial"/>
                <w:sz w:val="18"/>
                <w:szCs w:val="18"/>
              </w:rPr>
              <w:t xml:space="preserve"> </w:t>
            </w:r>
            <w:r w:rsidRPr="006C1A04">
              <w:rPr>
                <w:rFonts w:cs="Arial"/>
                <w:b/>
                <w:bCs/>
                <w:sz w:val="18"/>
                <w:szCs w:val="18"/>
              </w:rPr>
              <w:t>PA 2844.10.00</w:t>
            </w:r>
            <w:r>
              <w:rPr>
                <w:rFonts w:cs="Arial"/>
                <w:b/>
                <w:bCs/>
                <w:sz w:val="18"/>
                <w:szCs w:val="18"/>
              </w:rPr>
              <w:t xml:space="preserve"> - </w:t>
            </w:r>
            <w:r w:rsidRPr="006C1A04">
              <w:rPr>
                <w:rFonts w:cs="Arial"/>
                <w:b/>
                <w:bCs/>
                <w:sz w:val="18"/>
                <w:szCs w:val="18"/>
              </w:rPr>
              <w:t>2844.20.00 de la NCM:</w:t>
            </w:r>
            <w:r w:rsidRPr="006C1A04">
              <w:rPr>
                <w:rFonts w:cs="Arial"/>
                <w:sz w:val="18"/>
                <w:szCs w:val="18"/>
              </w:rPr>
              <w:t xml:space="preserve"> </w:t>
            </w:r>
            <w:r w:rsidRPr="00F07184">
              <w:rPr>
                <w:rFonts w:cs="Arial"/>
                <w:sz w:val="18"/>
                <w:szCs w:val="18"/>
              </w:rPr>
              <w:t>uranio natural, uranio enriquecido y sus compuestos.</w:t>
            </w:r>
          </w:p>
          <w:p w14:paraId="2CD3D08A" w14:textId="77777777" w:rsidR="005661E5" w:rsidRPr="00F07184" w:rsidRDefault="005661E5" w:rsidP="005661E5">
            <w:pPr>
              <w:tabs>
                <w:tab w:val="left" w:pos="873"/>
                <w:tab w:val="left" w:pos="1450"/>
              </w:tabs>
              <w:spacing w:line="276" w:lineRule="auto"/>
              <w:ind w:left="1308"/>
              <w:jc w:val="both"/>
              <w:rPr>
                <w:rFonts w:cs="Arial"/>
                <w:sz w:val="18"/>
                <w:szCs w:val="18"/>
              </w:rPr>
            </w:pPr>
            <w:r w:rsidRPr="00F07184">
              <w:rPr>
                <w:rFonts w:cs="Arial"/>
                <w:sz w:val="18"/>
                <w:szCs w:val="18"/>
              </w:rPr>
              <w:fldChar w:fldCharType="begin">
                <w:ffData>
                  <w:name w:val="Check44"/>
                  <w:enabled/>
                  <w:calcOnExit w:val="0"/>
                  <w:checkBox>
                    <w:sizeAuto/>
                    <w:default w:val="0"/>
                    <w:checked w:val="0"/>
                  </w:checkBox>
                </w:ffData>
              </w:fldChar>
            </w:r>
            <w:r w:rsidRPr="00F07184">
              <w:rPr>
                <w:rFonts w:cs="Arial"/>
                <w:sz w:val="18"/>
                <w:szCs w:val="18"/>
              </w:rPr>
              <w:instrText xml:space="preserve"> FORMCHECKBOX </w:instrText>
            </w:r>
            <w:r w:rsidR="007078B1">
              <w:rPr>
                <w:rFonts w:cs="Arial"/>
                <w:sz w:val="18"/>
                <w:szCs w:val="18"/>
              </w:rPr>
            </w:r>
            <w:r w:rsidR="007078B1">
              <w:rPr>
                <w:rFonts w:cs="Arial"/>
                <w:sz w:val="18"/>
                <w:szCs w:val="18"/>
              </w:rPr>
              <w:fldChar w:fldCharType="separate"/>
            </w:r>
            <w:r w:rsidRPr="00F07184">
              <w:rPr>
                <w:rFonts w:cs="Arial"/>
                <w:sz w:val="18"/>
                <w:szCs w:val="18"/>
              </w:rPr>
              <w:fldChar w:fldCharType="end"/>
            </w:r>
            <w:r w:rsidRPr="00F07184">
              <w:rPr>
                <w:rFonts w:cs="Arial"/>
                <w:sz w:val="18"/>
                <w:szCs w:val="18"/>
              </w:rPr>
              <w:t xml:space="preserve"> </w:t>
            </w:r>
            <w:r w:rsidRPr="00F07184">
              <w:rPr>
                <w:rFonts w:cs="Arial"/>
                <w:b/>
                <w:bCs/>
                <w:sz w:val="18"/>
                <w:szCs w:val="18"/>
              </w:rPr>
              <w:t xml:space="preserve">PA 2845.10.00 de la NCM: </w:t>
            </w:r>
            <w:r w:rsidRPr="00F07184">
              <w:rPr>
                <w:rFonts w:cs="Arial"/>
                <w:sz w:val="18"/>
                <w:szCs w:val="18"/>
              </w:rPr>
              <w:t>agua pesada.</w:t>
            </w:r>
          </w:p>
          <w:p w14:paraId="54F405C3" w14:textId="77777777" w:rsidR="005661E5" w:rsidRPr="00F07184" w:rsidRDefault="005661E5" w:rsidP="005661E5">
            <w:pPr>
              <w:tabs>
                <w:tab w:val="left" w:pos="873"/>
                <w:tab w:val="left" w:pos="1450"/>
              </w:tabs>
              <w:spacing w:line="276" w:lineRule="auto"/>
              <w:ind w:left="1308"/>
              <w:jc w:val="both"/>
              <w:rPr>
                <w:rFonts w:cs="Arial"/>
                <w:sz w:val="18"/>
                <w:szCs w:val="18"/>
              </w:rPr>
            </w:pPr>
            <w:r w:rsidRPr="00F07184">
              <w:rPr>
                <w:rFonts w:cs="Arial"/>
                <w:sz w:val="18"/>
                <w:szCs w:val="18"/>
              </w:rPr>
              <w:fldChar w:fldCharType="begin">
                <w:ffData>
                  <w:name w:val="Check44"/>
                  <w:enabled/>
                  <w:calcOnExit w:val="0"/>
                  <w:checkBox>
                    <w:sizeAuto/>
                    <w:default w:val="0"/>
                    <w:checked w:val="0"/>
                  </w:checkBox>
                </w:ffData>
              </w:fldChar>
            </w:r>
            <w:r w:rsidRPr="00F07184">
              <w:rPr>
                <w:rFonts w:cs="Arial"/>
                <w:sz w:val="18"/>
                <w:szCs w:val="18"/>
              </w:rPr>
              <w:instrText xml:space="preserve"> FORMCHECKBOX </w:instrText>
            </w:r>
            <w:r w:rsidR="007078B1">
              <w:rPr>
                <w:rFonts w:cs="Arial"/>
                <w:sz w:val="18"/>
                <w:szCs w:val="18"/>
              </w:rPr>
            </w:r>
            <w:r w:rsidR="007078B1">
              <w:rPr>
                <w:rFonts w:cs="Arial"/>
                <w:sz w:val="18"/>
                <w:szCs w:val="18"/>
              </w:rPr>
              <w:fldChar w:fldCharType="separate"/>
            </w:r>
            <w:r w:rsidRPr="00F07184">
              <w:rPr>
                <w:rFonts w:cs="Arial"/>
                <w:sz w:val="18"/>
                <w:szCs w:val="18"/>
              </w:rPr>
              <w:fldChar w:fldCharType="end"/>
            </w:r>
            <w:r w:rsidRPr="00F07184">
              <w:rPr>
                <w:rFonts w:cs="Arial"/>
                <w:sz w:val="18"/>
                <w:szCs w:val="18"/>
              </w:rPr>
              <w:t xml:space="preserve"> </w:t>
            </w:r>
            <w:r w:rsidRPr="00F07184">
              <w:rPr>
                <w:rFonts w:cs="Arial"/>
                <w:b/>
                <w:bCs/>
                <w:sz w:val="18"/>
                <w:szCs w:val="18"/>
              </w:rPr>
              <w:t xml:space="preserve">PA 8109.91.00 de la NCM: </w:t>
            </w:r>
            <w:r w:rsidRPr="00F07184">
              <w:rPr>
                <w:rFonts w:cs="Arial"/>
                <w:sz w:val="18"/>
                <w:szCs w:val="18"/>
              </w:rPr>
              <w:t>circonio y sus manufacturas.</w:t>
            </w:r>
          </w:p>
          <w:p w14:paraId="53641815" w14:textId="77777777" w:rsidR="005661E5" w:rsidRDefault="005661E5" w:rsidP="00DA5481">
            <w:pPr>
              <w:tabs>
                <w:tab w:val="left" w:pos="1323"/>
              </w:tabs>
              <w:spacing w:line="276" w:lineRule="auto"/>
              <w:jc w:val="both"/>
              <w:rPr>
                <w:rFonts w:cs="Arial"/>
                <w:b/>
                <w:bCs/>
                <w:sz w:val="18"/>
                <w:szCs w:val="18"/>
              </w:rPr>
            </w:pPr>
          </w:p>
          <w:p w14:paraId="585250DF" w14:textId="5E304730" w:rsidR="00233850" w:rsidRPr="000B0A23" w:rsidRDefault="00233850" w:rsidP="001B1EE2">
            <w:pPr>
              <w:tabs>
                <w:tab w:val="left" w:pos="1323"/>
              </w:tabs>
              <w:spacing w:line="276" w:lineRule="auto"/>
              <w:ind w:left="316"/>
              <w:jc w:val="both"/>
              <w:rPr>
                <w:rFonts w:cs="Arial"/>
                <w:i/>
                <w:iCs/>
                <w:szCs w:val="16"/>
              </w:rPr>
            </w:pPr>
          </w:p>
        </w:tc>
      </w:tr>
      <w:tr w:rsidR="00E10F07" w:rsidRPr="00542629" w14:paraId="106AEBA0" w14:textId="77777777" w:rsidTr="005E6D7D">
        <w:trPr>
          <w:trHeight w:val="186"/>
        </w:trPr>
        <w:tc>
          <w:tcPr>
            <w:tcW w:w="8926" w:type="dxa"/>
            <w:vAlign w:val="center"/>
          </w:tcPr>
          <w:p w14:paraId="388B9718" w14:textId="7E53DC71" w:rsidR="00233850" w:rsidRPr="00233850" w:rsidRDefault="00F22B20" w:rsidP="00233850">
            <w:pPr>
              <w:tabs>
                <w:tab w:val="left" w:pos="1323"/>
              </w:tabs>
              <w:spacing w:line="276" w:lineRule="auto"/>
              <w:ind w:left="174"/>
              <w:jc w:val="both"/>
              <w:rPr>
                <w:rFonts w:cs="Arial"/>
                <w:b/>
                <w:bCs/>
                <w:sz w:val="12"/>
                <w:szCs w:val="12"/>
              </w:rPr>
            </w:pPr>
            <w:r>
              <w:rPr>
                <w:rFonts w:cs="Arial"/>
                <w:b/>
                <w:bCs/>
                <w:sz w:val="12"/>
                <w:szCs w:val="12"/>
              </w:rPr>
              <w:lastRenderedPageBreak/>
              <w:t xml:space="preserve">   </w:t>
            </w:r>
          </w:p>
          <w:p w14:paraId="2CECDE87" w14:textId="37F373AA" w:rsidR="00F22B20" w:rsidRPr="001B09D6" w:rsidRDefault="005E6D7D" w:rsidP="005E6D7D">
            <w:pPr>
              <w:tabs>
                <w:tab w:val="left" w:pos="1323"/>
              </w:tabs>
              <w:spacing w:line="276" w:lineRule="auto"/>
              <w:jc w:val="both"/>
              <w:rPr>
                <w:rFonts w:cs="Arial"/>
                <w:b/>
                <w:bCs/>
                <w:color w:val="C00000"/>
                <w:sz w:val="18"/>
                <w:szCs w:val="18"/>
              </w:rPr>
            </w:pPr>
            <w:r w:rsidRPr="005661E5">
              <w:rPr>
                <w:rFonts w:cs="Arial"/>
                <w:b/>
                <w:bCs/>
                <w:sz w:val="18"/>
                <w:szCs w:val="18"/>
              </w:rPr>
              <w:fldChar w:fldCharType="begin">
                <w:ffData>
                  <w:name w:val="Check44"/>
                  <w:enabled/>
                  <w:calcOnExit w:val="0"/>
                  <w:checkBox>
                    <w:sizeAuto/>
                    <w:default w:val="0"/>
                    <w:checked w:val="0"/>
                  </w:checkBox>
                </w:ffData>
              </w:fldChar>
            </w:r>
            <w:r w:rsidRPr="005661E5">
              <w:rPr>
                <w:rFonts w:cs="Arial"/>
                <w:b/>
                <w:bCs/>
                <w:sz w:val="18"/>
                <w:szCs w:val="18"/>
              </w:rPr>
              <w:instrText xml:space="preserve"> FORMCHECKBOX </w:instrText>
            </w:r>
            <w:r w:rsidR="007078B1">
              <w:rPr>
                <w:rFonts w:cs="Arial"/>
                <w:b/>
                <w:bCs/>
                <w:sz w:val="18"/>
                <w:szCs w:val="18"/>
              </w:rPr>
            </w:r>
            <w:r w:rsidR="007078B1">
              <w:rPr>
                <w:rFonts w:cs="Arial"/>
                <w:b/>
                <w:bCs/>
                <w:sz w:val="18"/>
                <w:szCs w:val="18"/>
              </w:rPr>
              <w:fldChar w:fldCharType="separate"/>
            </w:r>
            <w:r w:rsidRPr="005661E5">
              <w:rPr>
                <w:rFonts w:cs="Arial"/>
                <w:b/>
                <w:bCs/>
                <w:sz w:val="18"/>
                <w:szCs w:val="18"/>
              </w:rPr>
              <w:fldChar w:fldCharType="end"/>
            </w:r>
            <w:r w:rsidRPr="005661E5">
              <w:rPr>
                <w:rFonts w:cs="Arial"/>
                <w:b/>
                <w:bCs/>
                <w:sz w:val="18"/>
                <w:szCs w:val="18"/>
              </w:rPr>
              <w:t xml:space="preserve"> </w:t>
            </w:r>
            <w:r w:rsidRPr="001B09D6">
              <w:rPr>
                <w:rFonts w:cs="Arial"/>
                <w:b/>
                <w:bCs/>
                <w:color w:val="C00000"/>
                <w:sz w:val="18"/>
                <w:szCs w:val="18"/>
              </w:rPr>
              <w:t xml:space="preserve"> S31 – “</w:t>
            </w:r>
            <w:r w:rsidR="00F22B20" w:rsidRPr="001B09D6">
              <w:rPr>
                <w:rFonts w:cs="Arial"/>
                <w:b/>
                <w:bCs/>
                <w:color w:val="C00000"/>
                <w:sz w:val="18"/>
                <w:szCs w:val="18"/>
              </w:rPr>
              <w:t>Servicios de fletes por operaciones de exportación de bienes”:</w:t>
            </w:r>
          </w:p>
          <w:p w14:paraId="4BA8255E" w14:textId="11A9102F" w:rsidR="00955776" w:rsidRPr="001957D3" w:rsidRDefault="00955776" w:rsidP="005E6D7D">
            <w:pPr>
              <w:tabs>
                <w:tab w:val="left" w:pos="1323"/>
              </w:tabs>
              <w:spacing w:line="276" w:lineRule="auto"/>
              <w:jc w:val="both"/>
              <w:rPr>
                <w:rFonts w:cs="Arial"/>
                <w:sz w:val="18"/>
                <w:szCs w:val="18"/>
              </w:rPr>
            </w:pPr>
          </w:p>
          <w:p w14:paraId="41DF4219" w14:textId="263B5299" w:rsidR="00230498" w:rsidRPr="001957D3" w:rsidRDefault="00955776" w:rsidP="00230498">
            <w:pPr>
              <w:tabs>
                <w:tab w:val="left" w:pos="1323"/>
              </w:tabs>
              <w:spacing w:line="276" w:lineRule="auto"/>
              <w:jc w:val="both"/>
              <w:rPr>
                <w:rFonts w:cs="Arial"/>
                <w:sz w:val="18"/>
                <w:szCs w:val="18"/>
              </w:rPr>
            </w:pPr>
            <w:r w:rsidRPr="001957D3">
              <w:rPr>
                <w:rFonts w:cs="Arial"/>
                <w:sz w:val="18"/>
                <w:szCs w:val="18"/>
              </w:rPr>
              <w:t xml:space="preserve">Declaramos bajo juramento que el </w:t>
            </w:r>
            <w:r w:rsidR="00230498">
              <w:rPr>
                <w:rFonts w:cs="Arial"/>
                <w:sz w:val="18"/>
                <w:szCs w:val="18"/>
              </w:rPr>
              <w:t xml:space="preserve">flete que se está abonando con el </w:t>
            </w:r>
            <w:r w:rsidR="00230498" w:rsidRPr="001957D3">
              <w:rPr>
                <w:rFonts w:cs="Arial"/>
                <w:sz w:val="18"/>
                <w:szCs w:val="18"/>
              </w:rPr>
              <w:t>presente</w:t>
            </w:r>
            <w:r w:rsidR="00757E58">
              <w:rPr>
                <w:rFonts w:cs="Arial"/>
                <w:sz w:val="18"/>
                <w:szCs w:val="18"/>
              </w:rPr>
              <w:t xml:space="preserve"> pago</w:t>
            </w:r>
            <w:r w:rsidR="00230498" w:rsidRPr="001957D3">
              <w:rPr>
                <w:rFonts w:cs="Arial"/>
                <w:sz w:val="18"/>
                <w:szCs w:val="18"/>
              </w:rPr>
              <w:t xml:space="preserve"> </w:t>
            </w:r>
            <w:r w:rsidR="00230498" w:rsidRPr="001957D3">
              <w:rPr>
                <w:rFonts w:cs="Arial"/>
                <w:b/>
                <w:bCs/>
                <w:sz w:val="18"/>
                <w:szCs w:val="18"/>
                <w:u w:val="single"/>
              </w:rPr>
              <w:t>forma parte de la condición de venta pactada con el comprador de los bienes</w:t>
            </w:r>
            <w:r w:rsidR="00230498" w:rsidRPr="001957D3">
              <w:rPr>
                <w:rFonts w:cs="Arial"/>
                <w:sz w:val="18"/>
                <w:szCs w:val="18"/>
              </w:rPr>
              <w:t xml:space="preserve"> y se</w:t>
            </w:r>
            <w:r w:rsidR="00230498">
              <w:rPr>
                <w:rFonts w:cs="Arial"/>
                <w:sz w:val="18"/>
                <w:szCs w:val="18"/>
              </w:rPr>
              <w:t xml:space="preserve"> está </w:t>
            </w:r>
            <w:r w:rsidR="00230498" w:rsidRPr="001957D3">
              <w:rPr>
                <w:rFonts w:cs="Arial"/>
                <w:sz w:val="18"/>
                <w:szCs w:val="18"/>
              </w:rPr>
              <w:t>co</w:t>
            </w:r>
            <w:r w:rsidR="00230498">
              <w:rPr>
                <w:rFonts w:cs="Arial"/>
                <w:sz w:val="18"/>
                <w:szCs w:val="18"/>
              </w:rPr>
              <w:t xml:space="preserve">ncretando </w:t>
            </w:r>
            <w:r w:rsidR="00230498" w:rsidRPr="001957D3">
              <w:rPr>
                <w:rFonts w:cs="Arial"/>
                <w:sz w:val="18"/>
                <w:szCs w:val="18"/>
              </w:rPr>
              <w:t xml:space="preserve">una vez que la exportación </w:t>
            </w:r>
            <w:r w:rsidR="00230498" w:rsidRPr="001957D3">
              <w:rPr>
                <w:rFonts w:cs="Arial"/>
                <w:b/>
                <w:bCs/>
                <w:sz w:val="18"/>
                <w:szCs w:val="18"/>
                <w:u w:val="single"/>
              </w:rPr>
              <w:t>cuenta con el cumplido de embarque otorgado por la Aduana</w:t>
            </w:r>
            <w:r w:rsidR="00230498" w:rsidRPr="001957D3">
              <w:rPr>
                <w:rFonts w:cs="Arial"/>
                <w:sz w:val="18"/>
                <w:szCs w:val="18"/>
              </w:rPr>
              <w:t xml:space="preserve">” </w:t>
            </w:r>
          </w:p>
          <w:p w14:paraId="64DA6DD8" w14:textId="4CDC764C" w:rsidR="00F22B20" w:rsidRPr="001957D3" w:rsidRDefault="00F22B20" w:rsidP="005E6D7D">
            <w:pPr>
              <w:tabs>
                <w:tab w:val="left" w:pos="1323"/>
              </w:tabs>
              <w:spacing w:line="276" w:lineRule="auto"/>
              <w:jc w:val="both"/>
              <w:rPr>
                <w:rFonts w:cs="Arial"/>
                <w:sz w:val="18"/>
                <w:szCs w:val="18"/>
              </w:rPr>
            </w:pPr>
          </w:p>
          <w:p w14:paraId="34C54EC0" w14:textId="42F8F04B" w:rsidR="005E6D7D" w:rsidRPr="0077679C" w:rsidRDefault="00230498" w:rsidP="0077679C">
            <w:pPr>
              <w:tabs>
                <w:tab w:val="left" w:pos="1323"/>
              </w:tabs>
              <w:spacing w:line="276" w:lineRule="auto"/>
              <w:jc w:val="both"/>
              <w:rPr>
                <w:rFonts w:cs="Arial"/>
                <w:i/>
                <w:iCs/>
                <w:sz w:val="18"/>
                <w:szCs w:val="18"/>
                <w:vertAlign w:val="superscript"/>
              </w:rPr>
            </w:pPr>
            <w:r w:rsidRPr="001957D3">
              <w:rPr>
                <w:rFonts w:cs="Arial"/>
                <w:sz w:val="18"/>
                <w:szCs w:val="18"/>
              </w:rPr>
              <w:t xml:space="preserve">En tal sentido, </w:t>
            </w:r>
            <w:r w:rsidR="00C87C6F">
              <w:rPr>
                <w:rFonts w:cs="Arial"/>
                <w:sz w:val="18"/>
                <w:szCs w:val="18"/>
              </w:rPr>
              <w:t xml:space="preserve">se adjunta detalle de los permisos de embarque relacionados al presente pago. </w:t>
            </w:r>
            <w:r w:rsidR="00C85484" w:rsidRPr="000449D9">
              <w:rPr>
                <w:rFonts w:cs="Arial"/>
                <w:b/>
                <w:bCs/>
                <w:color w:val="00B0F0"/>
                <w:sz w:val="18"/>
                <w:szCs w:val="18"/>
              </w:rPr>
              <w:t>Anexo S31 Permisos de embarque</w:t>
            </w:r>
            <w:r w:rsidR="00EE5C3F" w:rsidRPr="000449D9">
              <w:rPr>
                <w:rFonts w:cs="Arial"/>
                <w:b/>
                <w:bCs/>
                <w:color w:val="00B0F0"/>
                <w:sz w:val="18"/>
                <w:szCs w:val="18"/>
              </w:rPr>
              <w:t>.</w:t>
            </w:r>
          </w:p>
        </w:tc>
      </w:tr>
    </w:tbl>
    <w:p w14:paraId="43EACEBB" w14:textId="77777777" w:rsidR="005661E5" w:rsidRDefault="005661E5" w:rsidP="0032407D">
      <w:pPr>
        <w:spacing w:after="160" w:line="259" w:lineRule="auto"/>
        <w:rPr>
          <w:rFonts w:cs="Arial"/>
          <w:b/>
          <w:bCs/>
          <w:color w:val="C00000"/>
          <w:sz w:val="18"/>
          <w:szCs w:val="18"/>
          <w:u w:val="single"/>
        </w:rPr>
      </w:pPr>
    </w:p>
    <w:p w14:paraId="47ADF041" w14:textId="77777777" w:rsidR="001B09D6" w:rsidRDefault="001B09D6" w:rsidP="0032407D">
      <w:pPr>
        <w:spacing w:after="160" w:line="259" w:lineRule="auto"/>
        <w:rPr>
          <w:rFonts w:cs="Arial"/>
          <w:b/>
          <w:bCs/>
          <w:color w:val="C00000"/>
          <w:sz w:val="18"/>
          <w:szCs w:val="18"/>
          <w:u w:val="single"/>
        </w:rPr>
      </w:pPr>
    </w:p>
    <w:p w14:paraId="0CA71406" w14:textId="77777777" w:rsidR="001B09D6" w:rsidRDefault="001B09D6" w:rsidP="0032407D">
      <w:pPr>
        <w:spacing w:after="160" w:line="259" w:lineRule="auto"/>
        <w:rPr>
          <w:rFonts w:cs="Arial"/>
          <w:b/>
          <w:bCs/>
          <w:color w:val="C00000"/>
          <w:sz w:val="18"/>
          <w:szCs w:val="18"/>
          <w:u w:val="single"/>
        </w:rPr>
      </w:pPr>
    </w:p>
    <w:p w14:paraId="2C401F5B" w14:textId="77777777" w:rsidR="001B09D6" w:rsidRDefault="001B09D6" w:rsidP="0032407D">
      <w:pPr>
        <w:spacing w:after="160" w:line="259" w:lineRule="auto"/>
        <w:rPr>
          <w:rFonts w:cs="Arial"/>
          <w:b/>
          <w:bCs/>
          <w:color w:val="C00000"/>
          <w:sz w:val="18"/>
          <w:szCs w:val="18"/>
          <w:u w:val="single"/>
        </w:rPr>
      </w:pPr>
    </w:p>
    <w:p w14:paraId="15699AA6" w14:textId="77777777" w:rsidR="001B09D6" w:rsidRDefault="001B09D6" w:rsidP="0032407D">
      <w:pPr>
        <w:spacing w:after="160" w:line="259" w:lineRule="auto"/>
        <w:rPr>
          <w:rFonts w:cs="Arial"/>
          <w:b/>
          <w:bCs/>
          <w:color w:val="C00000"/>
          <w:sz w:val="18"/>
          <w:szCs w:val="18"/>
          <w:u w:val="single"/>
        </w:rPr>
      </w:pPr>
    </w:p>
    <w:p w14:paraId="3A659290" w14:textId="77777777" w:rsidR="001B09D6" w:rsidRDefault="001B09D6" w:rsidP="0032407D">
      <w:pPr>
        <w:spacing w:after="160" w:line="259" w:lineRule="auto"/>
        <w:rPr>
          <w:rFonts w:cs="Arial"/>
          <w:b/>
          <w:bCs/>
          <w:color w:val="C00000"/>
          <w:sz w:val="18"/>
          <w:szCs w:val="18"/>
          <w:u w:val="single"/>
        </w:rPr>
      </w:pPr>
    </w:p>
    <w:p w14:paraId="56F8175F" w14:textId="77777777" w:rsidR="001B09D6" w:rsidRDefault="001B09D6" w:rsidP="0032407D">
      <w:pPr>
        <w:spacing w:after="160" w:line="259" w:lineRule="auto"/>
        <w:rPr>
          <w:rFonts w:cs="Arial"/>
          <w:b/>
          <w:bCs/>
          <w:color w:val="C00000"/>
          <w:sz w:val="18"/>
          <w:szCs w:val="18"/>
          <w:u w:val="single"/>
        </w:rPr>
      </w:pPr>
    </w:p>
    <w:p w14:paraId="17AEF0B1" w14:textId="77777777" w:rsidR="001B09D6" w:rsidRDefault="001B09D6" w:rsidP="0032407D">
      <w:pPr>
        <w:spacing w:after="160" w:line="259" w:lineRule="auto"/>
        <w:rPr>
          <w:rFonts w:cs="Arial"/>
          <w:b/>
          <w:bCs/>
          <w:color w:val="C00000"/>
          <w:sz w:val="18"/>
          <w:szCs w:val="18"/>
          <w:u w:val="single"/>
        </w:rPr>
      </w:pPr>
    </w:p>
    <w:p w14:paraId="1D842546" w14:textId="77777777" w:rsidR="001B09D6" w:rsidRDefault="001B09D6" w:rsidP="0032407D">
      <w:pPr>
        <w:spacing w:after="160" w:line="259" w:lineRule="auto"/>
        <w:rPr>
          <w:rFonts w:cs="Arial"/>
          <w:b/>
          <w:bCs/>
          <w:color w:val="C00000"/>
          <w:sz w:val="18"/>
          <w:szCs w:val="18"/>
          <w:u w:val="single"/>
        </w:rPr>
      </w:pPr>
    </w:p>
    <w:p w14:paraId="3CC23C73" w14:textId="77777777" w:rsidR="001B09D6" w:rsidRDefault="001B09D6" w:rsidP="0032407D">
      <w:pPr>
        <w:spacing w:after="160" w:line="259" w:lineRule="auto"/>
        <w:rPr>
          <w:rFonts w:cs="Arial"/>
          <w:b/>
          <w:bCs/>
          <w:color w:val="C00000"/>
          <w:sz w:val="18"/>
          <w:szCs w:val="18"/>
          <w:u w:val="single"/>
        </w:rPr>
      </w:pPr>
    </w:p>
    <w:p w14:paraId="4CB2286A" w14:textId="77777777" w:rsidR="001B09D6" w:rsidRDefault="001B09D6" w:rsidP="0032407D">
      <w:pPr>
        <w:spacing w:after="160" w:line="259" w:lineRule="auto"/>
        <w:rPr>
          <w:rFonts w:cs="Arial"/>
          <w:b/>
          <w:bCs/>
          <w:color w:val="C00000"/>
          <w:sz w:val="18"/>
          <w:szCs w:val="18"/>
          <w:u w:val="single"/>
        </w:rPr>
      </w:pPr>
    </w:p>
    <w:p w14:paraId="4DE7C982" w14:textId="77777777" w:rsidR="001B09D6" w:rsidRDefault="001B09D6" w:rsidP="0032407D">
      <w:pPr>
        <w:spacing w:after="160" w:line="259" w:lineRule="auto"/>
        <w:rPr>
          <w:rFonts w:cs="Arial"/>
          <w:b/>
          <w:bCs/>
          <w:color w:val="C00000"/>
          <w:sz w:val="18"/>
          <w:szCs w:val="18"/>
          <w:u w:val="single"/>
        </w:rPr>
      </w:pPr>
    </w:p>
    <w:p w14:paraId="065A927F" w14:textId="77777777" w:rsidR="001B09D6" w:rsidRDefault="001B09D6" w:rsidP="0032407D">
      <w:pPr>
        <w:spacing w:after="160" w:line="259" w:lineRule="auto"/>
        <w:rPr>
          <w:rFonts w:cs="Arial"/>
          <w:b/>
          <w:bCs/>
          <w:color w:val="C00000"/>
          <w:sz w:val="18"/>
          <w:szCs w:val="18"/>
          <w:u w:val="single"/>
        </w:rPr>
      </w:pPr>
    </w:p>
    <w:p w14:paraId="720C63F5" w14:textId="77777777" w:rsidR="001B09D6" w:rsidRDefault="001B09D6" w:rsidP="0032407D">
      <w:pPr>
        <w:spacing w:after="160" w:line="259" w:lineRule="auto"/>
        <w:rPr>
          <w:rFonts w:cs="Arial"/>
          <w:b/>
          <w:bCs/>
          <w:color w:val="C00000"/>
          <w:sz w:val="18"/>
          <w:szCs w:val="18"/>
          <w:u w:val="single"/>
        </w:rPr>
      </w:pPr>
    </w:p>
    <w:p w14:paraId="69F126A7" w14:textId="77777777" w:rsidR="001B09D6" w:rsidRDefault="001B09D6" w:rsidP="0032407D">
      <w:pPr>
        <w:spacing w:after="160" w:line="259" w:lineRule="auto"/>
        <w:rPr>
          <w:rFonts w:cs="Arial"/>
          <w:b/>
          <w:bCs/>
          <w:color w:val="C00000"/>
          <w:sz w:val="18"/>
          <w:szCs w:val="18"/>
          <w:u w:val="single"/>
        </w:rPr>
      </w:pPr>
    </w:p>
    <w:p w14:paraId="2C27F921" w14:textId="77777777" w:rsidR="001B09D6" w:rsidRDefault="001B09D6" w:rsidP="0032407D">
      <w:pPr>
        <w:spacing w:after="160" w:line="259" w:lineRule="auto"/>
        <w:rPr>
          <w:rFonts w:cs="Arial"/>
          <w:b/>
          <w:bCs/>
          <w:color w:val="C00000"/>
          <w:sz w:val="18"/>
          <w:szCs w:val="18"/>
          <w:u w:val="single"/>
        </w:rPr>
      </w:pPr>
    </w:p>
    <w:p w14:paraId="05E965A3" w14:textId="77777777" w:rsidR="001B09D6" w:rsidRDefault="001B09D6" w:rsidP="0032407D">
      <w:pPr>
        <w:spacing w:after="160" w:line="259" w:lineRule="auto"/>
        <w:rPr>
          <w:rFonts w:cs="Arial"/>
          <w:b/>
          <w:bCs/>
          <w:color w:val="C00000"/>
          <w:sz w:val="18"/>
          <w:szCs w:val="18"/>
          <w:u w:val="single"/>
        </w:rPr>
      </w:pPr>
    </w:p>
    <w:p w14:paraId="491B6623" w14:textId="77777777" w:rsidR="001B09D6" w:rsidRDefault="001B09D6" w:rsidP="0032407D">
      <w:pPr>
        <w:spacing w:after="160" w:line="259" w:lineRule="auto"/>
        <w:rPr>
          <w:rFonts w:cs="Arial"/>
          <w:b/>
          <w:bCs/>
          <w:color w:val="C00000"/>
          <w:sz w:val="18"/>
          <w:szCs w:val="18"/>
          <w:u w:val="single"/>
        </w:rPr>
      </w:pPr>
    </w:p>
    <w:p w14:paraId="5AD3CA3B" w14:textId="77777777" w:rsidR="001B09D6" w:rsidRDefault="001B09D6" w:rsidP="0032407D">
      <w:pPr>
        <w:spacing w:after="160" w:line="259" w:lineRule="auto"/>
        <w:rPr>
          <w:rFonts w:cs="Arial"/>
          <w:b/>
          <w:bCs/>
          <w:color w:val="C00000"/>
          <w:sz w:val="18"/>
          <w:szCs w:val="18"/>
          <w:u w:val="single"/>
        </w:rPr>
      </w:pPr>
    </w:p>
    <w:p w14:paraId="0F4DB7B7" w14:textId="77777777" w:rsidR="001B09D6" w:rsidRDefault="001B09D6" w:rsidP="0032407D">
      <w:pPr>
        <w:spacing w:after="160" w:line="259" w:lineRule="auto"/>
        <w:rPr>
          <w:rFonts w:cs="Arial"/>
          <w:b/>
          <w:bCs/>
          <w:color w:val="C00000"/>
          <w:sz w:val="18"/>
          <w:szCs w:val="18"/>
          <w:u w:val="single"/>
        </w:rPr>
      </w:pPr>
    </w:p>
    <w:p w14:paraId="5905EB9E" w14:textId="77777777" w:rsidR="001B09D6" w:rsidRDefault="001B09D6" w:rsidP="0032407D">
      <w:pPr>
        <w:spacing w:after="160" w:line="259" w:lineRule="auto"/>
        <w:rPr>
          <w:rFonts w:cs="Arial"/>
          <w:b/>
          <w:bCs/>
          <w:color w:val="C00000"/>
          <w:sz w:val="18"/>
          <w:szCs w:val="18"/>
          <w:u w:val="single"/>
        </w:rPr>
      </w:pPr>
    </w:p>
    <w:p w14:paraId="7CE29FD2" w14:textId="77777777" w:rsidR="001B09D6" w:rsidRDefault="001B09D6" w:rsidP="0032407D">
      <w:pPr>
        <w:spacing w:after="160" w:line="259" w:lineRule="auto"/>
        <w:rPr>
          <w:rFonts w:cs="Arial"/>
          <w:b/>
          <w:bCs/>
          <w:color w:val="C00000"/>
          <w:sz w:val="18"/>
          <w:szCs w:val="18"/>
          <w:u w:val="single"/>
        </w:rPr>
      </w:pPr>
    </w:p>
    <w:p w14:paraId="10721915" w14:textId="77777777" w:rsidR="001B09D6" w:rsidRDefault="001B09D6" w:rsidP="0032407D">
      <w:pPr>
        <w:spacing w:after="160" w:line="259" w:lineRule="auto"/>
        <w:rPr>
          <w:rFonts w:cs="Arial"/>
          <w:b/>
          <w:bCs/>
          <w:color w:val="C00000"/>
          <w:sz w:val="18"/>
          <w:szCs w:val="18"/>
          <w:u w:val="single"/>
        </w:rPr>
      </w:pPr>
    </w:p>
    <w:p w14:paraId="15DA0194" w14:textId="77777777" w:rsidR="001B09D6" w:rsidRDefault="001B09D6" w:rsidP="0032407D">
      <w:pPr>
        <w:spacing w:after="160" w:line="259" w:lineRule="auto"/>
        <w:rPr>
          <w:rFonts w:cs="Arial"/>
          <w:b/>
          <w:bCs/>
          <w:color w:val="C00000"/>
          <w:sz w:val="18"/>
          <w:szCs w:val="18"/>
          <w:u w:val="single"/>
        </w:rPr>
      </w:pPr>
    </w:p>
    <w:p w14:paraId="0F619E8C" w14:textId="0D454136" w:rsidR="005661E5" w:rsidRDefault="00522EE2" w:rsidP="0032407D">
      <w:pPr>
        <w:spacing w:after="160" w:line="259" w:lineRule="auto"/>
        <w:rPr>
          <w:rFonts w:cs="Arial"/>
          <w:b/>
          <w:bCs/>
          <w:color w:val="C00000"/>
          <w:sz w:val="18"/>
          <w:szCs w:val="18"/>
          <w:u w:val="single"/>
        </w:rPr>
      </w:pPr>
      <w:r>
        <w:rPr>
          <w:rFonts w:cs="Arial"/>
          <w:b/>
          <w:bCs/>
          <w:color w:val="C00000"/>
          <w:sz w:val="18"/>
          <w:szCs w:val="18"/>
          <w:u w:val="single"/>
        </w:rPr>
        <w:t>OTROS</w:t>
      </w:r>
      <w:r w:rsidR="005661E5">
        <w:rPr>
          <w:rFonts w:cs="Arial"/>
          <w:b/>
          <w:bCs/>
          <w:color w:val="C00000"/>
          <w:sz w:val="18"/>
          <w:szCs w:val="18"/>
          <w:u w:val="single"/>
        </w:rPr>
        <w:t xml:space="preserve"> SERVICIOS PRESTADOS/DEVENGADOS A PARTIR DEL 14/04/2025</w:t>
      </w:r>
    </w:p>
    <w:tbl>
      <w:tblPr>
        <w:tblStyle w:val="TableGrid"/>
        <w:tblpPr w:leftFromText="141" w:rightFromText="141" w:vertAnchor="page" w:horzAnchor="margin" w:tblpY="2681"/>
        <w:tblW w:w="8926" w:type="dxa"/>
        <w:tblLook w:val="04A0" w:firstRow="1" w:lastRow="0" w:firstColumn="1" w:lastColumn="0" w:noHBand="0" w:noVBand="1"/>
      </w:tblPr>
      <w:tblGrid>
        <w:gridCol w:w="8926"/>
      </w:tblGrid>
      <w:tr w:rsidR="005661E5" w:rsidRPr="0077679C" w14:paraId="1A1D0911" w14:textId="77777777" w:rsidTr="00E90B6C">
        <w:trPr>
          <w:trHeight w:val="2252"/>
        </w:trPr>
        <w:tc>
          <w:tcPr>
            <w:tcW w:w="8926" w:type="dxa"/>
            <w:vAlign w:val="center"/>
          </w:tcPr>
          <w:p w14:paraId="246D5261" w14:textId="77777777" w:rsidR="009608B7" w:rsidRPr="001957D3" w:rsidRDefault="009608B7" w:rsidP="00E90B6C">
            <w:pPr>
              <w:tabs>
                <w:tab w:val="left" w:pos="1323"/>
              </w:tabs>
              <w:spacing w:line="276" w:lineRule="auto"/>
              <w:jc w:val="both"/>
              <w:rPr>
                <w:rFonts w:cs="Arial"/>
                <w:b/>
                <w:bCs/>
                <w:sz w:val="12"/>
                <w:szCs w:val="12"/>
              </w:rPr>
            </w:pPr>
          </w:p>
          <w:p w14:paraId="5B5A0342" w14:textId="2B14494C" w:rsidR="009608B7" w:rsidRPr="001B09D6" w:rsidRDefault="005661E5" w:rsidP="00E90B6C">
            <w:pPr>
              <w:tabs>
                <w:tab w:val="left" w:pos="1323"/>
              </w:tabs>
              <w:spacing w:line="276" w:lineRule="auto"/>
              <w:jc w:val="both"/>
              <w:rPr>
                <w:rFonts w:cs="Arial"/>
                <w:b/>
                <w:bCs/>
                <w:sz w:val="18"/>
                <w:szCs w:val="18"/>
              </w:rPr>
            </w:pPr>
            <w:r w:rsidRPr="00542629">
              <w:rPr>
                <w:rFonts w:cs="Arial"/>
                <w:b/>
                <w:bCs/>
                <w:sz w:val="18"/>
                <w:szCs w:val="18"/>
              </w:rPr>
              <w:fldChar w:fldCharType="begin">
                <w:ffData>
                  <w:name w:val="Check44"/>
                  <w:enabled/>
                  <w:calcOnExit w:val="0"/>
                  <w:checkBox>
                    <w:sizeAuto/>
                    <w:default w:val="0"/>
                    <w:checked w:val="0"/>
                  </w:checkBox>
                </w:ffData>
              </w:fldChar>
            </w:r>
            <w:r w:rsidRPr="00542629">
              <w:rPr>
                <w:rFonts w:cs="Arial"/>
                <w:b/>
                <w:bCs/>
                <w:sz w:val="18"/>
                <w:szCs w:val="18"/>
              </w:rPr>
              <w:instrText xml:space="preserve"> FORMCHECKBOX </w:instrText>
            </w:r>
            <w:r w:rsidR="007078B1">
              <w:rPr>
                <w:rFonts w:cs="Arial"/>
                <w:b/>
                <w:bCs/>
                <w:sz w:val="18"/>
                <w:szCs w:val="18"/>
              </w:rPr>
            </w:r>
            <w:r w:rsidR="007078B1">
              <w:rPr>
                <w:rFonts w:cs="Arial"/>
                <w:b/>
                <w:bCs/>
                <w:sz w:val="18"/>
                <w:szCs w:val="18"/>
              </w:rPr>
              <w:fldChar w:fldCharType="separate"/>
            </w:r>
            <w:r w:rsidRPr="00542629">
              <w:rPr>
                <w:rFonts w:cs="Arial"/>
                <w:b/>
                <w:bCs/>
                <w:sz w:val="18"/>
                <w:szCs w:val="18"/>
              </w:rPr>
              <w:fldChar w:fldCharType="end"/>
            </w:r>
            <w:r w:rsidRPr="00542629">
              <w:rPr>
                <w:rFonts w:cs="Arial"/>
                <w:b/>
                <w:bCs/>
                <w:sz w:val="18"/>
                <w:szCs w:val="18"/>
              </w:rPr>
              <w:t xml:space="preserve">  </w:t>
            </w:r>
            <w:r w:rsidR="00522EE2">
              <w:rPr>
                <w:rFonts w:cs="Arial"/>
                <w:b/>
                <w:bCs/>
                <w:sz w:val="18"/>
                <w:szCs w:val="18"/>
              </w:rPr>
              <w:t>S</w:t>
            </w:r>
            <w:r w:rsidRPr="00542629">
              <w:rPr>
                <w:rFonts w:cs="Arial"/>
                <w:b/>
                <w:bCs/>
                <w:sz w:val="18"/>
                <w:szCs w:val="18"/>
              </w:rPr>
              <w:t>ervicios prestados</w:t>
            </w:r>
            <w:r w:rsidR="009608B7">
              <w:rPr>
                <w:rFonts w:cs="Arial"/>
                <w:b/>
                <w:bCs/>
                <w:sz w:val="18"/>
                <w:szCs w:val="18"/>
              </w:rPr>
              <w:t>/devengados</w:t>
            </w:r>
            <w:r w:rsidRPr="00542629">
              <w:rPr>
                <w:rFonts w:cs="Arial"/>
                <w:b/>
                <w:bCs/>
                <w:sz w:val="18"/>
                <w:szCs w:val="18"/>
              </w:rPr>
              <w:t xml:space="preserve"> por una contraparte</w:t>
            </w:r>
            <w:r w:rsidR="009608B7">
              <w:rPr>
                <w:rFonts w:cs="Arial"/>
                <w:b/>
                <w:bCs/>
                <w:sz w:val="18"/>
                <w:szCs w:val="18"/>
              </w:rPr>
              <w:t xml:space="preserve"> no residente</w:t>
            </w:r>
            <w:r w:rsidRPr="00542629">
              <w:rPr>
                <w:rFonts w:cs="Arial"/>
                <w:b/>
                <w:bCs/>
                <w:sz w:val="18"/>
                <w:szCs w:val="18"/>
              </w:rPr>
              <w:t xml:space="preserve"> </w:t>
            </w:r>
            <w:r w:rsidRPr="00542629">
              <w:rPr>
                <w:rFonts w:cs="Arial"/>
                <w:b/>
                <w:bCs/>
                <w:sz w:val="18"/>
                <w:szCs w:val="18"/>
                <w:u w:val="single"/>
              </w:rPr>
              <w:t>NO VINCULADA</w:t>
            </w:r>
            <w:r w:rsidRPr="00542629">
              <w:rPr>
                <w:rFonts w:cs="Arial"/>
                <w:sz w:val="18"/>
                <w:szCs w:val="18"/>
              </w:rPr>
              <w:t xml:space="preserve">: </w:t>
            </w:r>
          </w:p>
          <w:p w14:paraId="2F06D103" w14:textId="77777777" w:rsidR="009608B7" w:rsidRDefault="009608B7" w:rsidP="00E90B6C">
            <w:pPr>
              <w:tabs>
                <w:tab w:val="left" w:pos="1323"/>
              </w:tabs>
              <w:spacing w:line="276" w:lineRule="auto"/>
              <w:jc w:val="both"/>
              <w:rPr>
                <w:rFonts w:cs="Arial"/>
                <w:sz w:val="18"/>
                <w:szCs w:val="18"/>
              </w:rPr>
            </w:pPr>
          </w:p>
          <w:p w14:paraId="12133852" w14:textId="5A0360E7" w:rsidR="005661E5" w:rsidRDefault="005661E5" w:rsidP="00E90B6C">
            <w:pPr>
              <w:tabs>
                <w:tab w:val="left" w:pos="1323"/>
              </w:tabs>
              <w:spacing w:line="276" w:lineRule="auto"/>
              <w:jc w:val="both"/>
              <w:rPr>
                <w:rFonts w:cs="Arial"/>
                <w:sz w:val="18"/>
                <w:szCs w:val="18"/>
              </w:rPr>
            </w:pPr>
            <w:r w:rsidRPr="00542629">
              <w:rPr>
                <w:rFonts w:cs="Arial"/>
                <w:sz w:val="18"/>
                <w:szCs w:val="18"/>
              </w:rPr>
              <w:t>Declaramos bajo juramento que el pago se está concretando</w:t>
            </w:r>
            <w:r w:rsidR="009608B7">
              <w:rPr>
                <w:rFonts w:cs="Arial"/>
                <w:sz w:val="18"/>
                <w:szCs w:val="18"/>
              </w:rPr>
              <w:t xml:space="preserve"> </w:t>
            </w:r>
            <w:r w:rsidRPr="00542629">
              <w:rPr>
                <w:rFonts w:cs="Arial"/>
                <w:sz w:val="18"/>
                <w:szCs w:val="18"/>
              </w:rPr>
              <w:t xml:space="preserve">desde la fecha de prestación o devengamiento del servicio declaradas </w:t>
            </w:r>
            <w:r>
              <w:rPr>
                <w:rFonts w:cs="Arial"/>
                <w:sz w:val="18"/>
                <w:szCs w:val="18"/>
              </w:rPr>
              <w:t>a continuación:</w:t>
            </w:r>
          </w:p>
          <w:p w14:paraId="0664586A" w14:textId="77777777" w:rsidR="005661E5" w:rsidRPr="00542629" w:rsidRDefault="005661E5" w:rsidP="00E90B6C">
            <w:pPr>
              <w:tabs>
                <w:tab w:val="left" w:pos="1323"/>
              </w:tabs>
              <w:spacing w:line="276" w:lineRule="auto"/>
              <w:jc w:val="both"/>
              <w:rPr>
                <w:rFonts w:cs="Arial"/>
                <w:sz w:val="18"/>
                <w:szCs w:val="18"/>
              </w:rPr>
            </w:pPr>
          </w:p>
          <w:tbl>
            <w:tblPr>
              <w:tblStyle w:val="TableGrid"/>
              <w:tblW w:w="0" w:type="auto"/>
              <w:tblInd w:w="311" w:type="dxa"/>
              <w:tblLook w:val="04A0" w:firstRow="1" w:lastRow="0" w:firstColumn="1" w:lastColumn="0" w:noHBand="0" w:noVBand="1"/>
            </w:tblPr>
            <w:tblGrid>
              <w:gridCol w:w="4106"/>
              <w:gridCol w:w="1129"/>
            </w:tblGrid>
            <w:tr w:rsidR="005661E5" w:rsidRPr="00542629" w14:paraId="5A512E71" w14:textId="77777777" w:rsidTr="00E90B6C">
              <w:trPr>
                <w:trHeight w:val="398"/>
              </w:trPr>
              <w:tc>
                <w:tcPr>
                  <w:tcW w:w="4106" w:type="dxa"/>
                  <w:vAlign w:val="center"/>
                </w:tcPr>
                <w:p w14:paraId="52A09DF1" w14:textId="77777777" w:rsidR="005661E5" w:rsidRPr="00542629" w:rsidRDefault="005661E5" w:rsidP="0048231B">
                  <w:pPr>
                    <w:framePr w:hSpace="141" w:wrap="around" w:vAnchor="page" w:hAnchor="margin" w:y="2681"/>
                    <w:tabs>
                      <w:tab w:val="left" w:pos="1323"/>
                    </w:tabs>
                    <w:spacing w:line="276" w:lineRule="auto"/>
                    <w:jc w:val="both"/>
                    <w:rPr>
                      <w:rFonts w:cs="Arial"/>
                      <w:color w:val="C00000"/>
                      <w:sz w:val="18"/>
                      <w:szCs w:val="18"/>
                    </w:rPr>
                  </w:pPr>
                  <w:r w:rsidRPr="00542629">
                    <w:rPr>
                      <w:rFonts w:cs="Arial"/>
                      <w:b/>
                      <w:bCs/>
                      <w:color w:val="C00000"/>
                      <w:sz w:val="18"/>
                      <w:szCs w:val="18"/>
                    </w:rPr>
                    <w:t>Fecha de prestación del servicio</w:t>
                  </w:r>
                  <w:r w:rsidRPr="00EB3AED">
                    <w:rPr>
                      <w:rFonts w:cs="Arial"/>
                      <w:b/>
                      <w:bCs/>
                      <w:color w:val="C00000"/>
                      <w:sz w:val="13"/>
                      <w:szCs w:val="13"/>
                      <w:vertAlign w:val="superscript"/>
                    </w:rPr>
                    <w:t xml:space="preserve"> (*)</w:t>
                  </w:r>
                </w:p>
              </w:tc>
              <w:tc>
                <w:tcPr>
                  <w:tcW w:w="1129" w:type="dxa"/>
                  <w:vAlign w:val="center"/>
                </w:tcPr>
                <w:p w14:paraId="76D812AB" w14:textId="77777777" w:rsidR="005661E5" w:rsidRPr="00542629" w:rsidRDefault="005661E5" w:rsidP="0048231B">
                  <w:pPr>
                    <w:framePr w:hSpace="141" w:wrap="around" w:vAnchor="page" w:hAnchor="margin" w:y="2681"/>
                    <w:tabs>
                      <w:tab w:val="left" w:pos="1323"/>
                    </w:tabs>
                    <w:spacing w:line="276" w:lineRule="auto"/>
                    <w:jc w:val="both"/>
                    <w:rPr>
                      <w:rFonts w:cs="Arial"/>
                      <w:b/>
                      <w:bCs/>
                      <w:color w:val="C00000"/>
                      <w:sz w:val="18"/>
                      <w:szCs w:val="18"/>
                    </w:rPr>
                  </w:pPr>
                  <w:r w:rsidRPr="00542629">
                    <w:rPr>
                      <w:rFonts w:cs="Arial"/>
                      <w:b/>
                      <w:bCs/>
                      <w:color w:val="C00000"/>
                      <w:sz w:val="18"/>
                      <w:szCs w:val="18"/>
                      <w:bdr w:val="single" w:sz="4" w:space="0" w:color="auto"/>
                      <w:lang w:bidi="he-IL"/>
                    </w:rPr>
                    <w:fldChar w:fldCharType="begin">
                      <w:ffData>
                        <w:name w:val=""/>
                        <w:enabled/>
                        <w:calcOnExit w:val="0"/>
                        <w:textInput>
                          <w:maxLength w:val="100"/>
                        </w:textInput>
                      </w:ffData>
                    </w:fldChar>
                  </w:r>
                  <w:r w:rsidRPr="00542629">
                    <w:rPr>
                      <w:rFonts w:cs="Arial"/>
                      <w:b/>
                      <w:bCs/>
                      <w:color w:val="C00000"/>
                      <w:sz w:val="18"/>
                      <w:szCs w:val="18"/>
                      <w:bdr w:val="single" w:sz="4" w:space="0" w:color="auto"/>
                      <w:lang w:bidi="he-IL"/>
                    </w:rPr>
                    <w:instrText xml:space="preserve"> FORMTEXT </w:instrText>
                  </w:r>
                  <w:r w:rsidRPr="00542629">
                    <w:rPr>
                      <w:rFonts w:cs="Arial"/>
                      <w:b/>
                      <w:bCs/>
                      <w:color w:val="C00000"/>
                      <w:sz w:val="18"/>
                      <w:szCs w:val="18"/>
                      <w:bdr w:val="single" w:sz="4" w:space="0" w:color="auto"/>
                      <w:lang w:bidi="he-IL"/>
                    </w:rPr>
                  </w:r>
                  <w:r w:rsidRPr="00542629">
                    <w:rPr>
                      <w:rFonts w:cs="Arial"/>
                      <w:b/>
                      <w:bCs/>
                      <w:color w:val="C00000"/>
                      <w:sz w:val="18"/>
                      <w:szCs w:val="18"/>
                      <w:bdr w:val="single" w:sz="4" w:space="0" w:color="auto"/>
                      <w:lang w:bidi="he-IL"/>
                    </w:rPr>
                    <w:fldChar w:fldCharType="separate"/>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fldChar w:fldCharType="end"/>
                  </w:r>
                </w:p>
              </w:tc>
            </w:tr>
            <w:tr w:rsidR="005661E5" w:rsidRPr="00542629" w14:paraId="5B2EF64E" w14:textId="77777777" w:rsidTr="00E90B6C">
              <w:trPr>
                <w:trHeight w:val="418"/>
              </w:trPr>
              <w:tc>
                <w:tcPr>
                  <w:tcW w:w="4106" w:type="dxa"/>
                  <w:vAlign w:val="center"/>
                </w:tcPr>
                <w:p w14:paraId="776F9CDC" w14:textId="77777777" w:rsidR="005661E5" w:rsidRPr="00542629" w:rsidRDefault="005661E5" w:rsidP="0048231B">
                  <w:pPr>
                    <w:framePr w:hSpace="141" w:wrap="around" w:vAnchor="page" w:hAnchor="margin" w:y="2681"/>
                    <w:tabs>
                      <w:tab w:val="left" w:pos="1323"/>
                    </w:tabs>
                    <w:spacing w:line="276" w:lineRule="auto"/>
                    <w:jc w:val="both"/>
                    <w:rPr>
                      <w:rFonts w:cs="Arial"/>
                      <w:color w:val="C00000"/>
                      <w:sz w:val="18"/>
                      <w:szCs w:val="18"/>
                    </w:rPr>
                  </w:pPr>
                  <w:r w:rsidRPr="00542629">
                    <w:rPr>
                      <w:rFonts w:cs="Arial"/>
                      <w:b/>
                      <w:bCs/>
                      <w:color w:val="C00000"/>
                      <w:sz w:val="18"/>
                      <w:szCs w:val="18"/>
                    </w:rPr>
                    <w:t>Fecha de devengamiento del servicio</w:t>
                  </w:r>
                  <w:r w:rsidRPr="00EB3AED">
                    <w:rPr>
                      <w:rFonts w:cs="Arial"/>
                      <w:b/>
                      <w:bCs/>
                      <w:color w:val="C00000"/>
                      <w:sz w:val="13"/>
                      <w:szCs w:val="13"/>
                      <w:vertAlign w:val="superscript"/>
                    </w:rPr>
                    <w:t xml:space="preserve"> (*)</w:t>
                  </w:r>
                </w:p>
              </w:tc>
              <w:tc>
                <w:tcPr>
                  <w:tcW w:w="1129" w:type="dxa"/>
                  <w:vAlign w:val="center"/>
                </w:tcPr>
                <w:p w14:paraId="0FE18EC6" w14:textId="77777777" w:rsidR="005661E5" w:rsidRPr="00542629" w:rsidRDefault="005661E5" w:rsidP="0048231B">
                  <w:pPr>
                    <w:framePr w:hSpace="141" w:wrap="around" w:vAnchor="page" w:hAnchor="margin" w:y="2681"/>
                    <w:tabs>
                      <w:tab w:val="left" w:pos="1323"/>
                    </w:tabs>
                    <w:spacing w:line="276" w:lineRule="auto"/>
                    <w:jc w:val="both"/>
                    <w:rPr>
                      <w:rFonts w:cs="Arial"/>
                      <w:b/>
                      <w:bCs/>
                      <w:color w:val="C00000"/>
                      <w:sz w:val="18"/>
                      <w:szCs w:val="18"/>
                    </w:rPr>
                  </w:pPr>
                  <w:r w:rsidRPr="00542629">
                    <w:rPr>
                      <w:rFonts w:cs="Arial"/>
                      <w:b/>
                      <w:bCs/>
                      <w:color w:val="C00000"/>
                      <w:sz w:val="18"/>
                      <w:szCs w:val="18"/>
                      <w:bdr w:val="single" w:sz="4" w:space="0" w:color="auto"/>
                      <w:lang w:bidi="he-IL"/>
                    </w:rPr>
                    <w:fldChar w:fldCharType="begin">
                      <w:ffData>
                        <w:name w:val=""/>
                        <w:enabled/>
                        <w:calcOnExit w:val="0"/>
                        <w:textInput>
                          <w:maxLength w:val="100"/>
                        </w:textInput>
                      </w:ffData>
                    </w:fldChar>
                  </w:r>
                  <w:r w:rsidRPr="00542629">
                    <w:rPr>
                      <w:rFonts w:cs="Arial"/>
                      <w:b/>
                      <w:bCs/>
                      <w:color w:val="C00000"/>
                      <w:sz w:val="18"/>
                      <w:szCs w:val="18"/>
                      <w:bdr w:val="single" w:sz="4" w:space="0" w:color="auto"/>
                      <w:lang w:bidi="he-IL"/>
                    </w:rPr>
                    <w:instrText xml:space="preserve"> FORMTEXT </w:instrText>
                  </w:r>
                  <w:r w:rsidRPr="00542629">
                    <w:rPr>
                      <w:rFonts w:cs="Arial"/>
                      <w:b/>
                      <w:bCs/>
                      <w:color w:val="C00000"/>
                      <w:sz w:val="18"/>
                      <w:szCs w:val="18"/>
                      <w:bdr w:val="single" w:sz="4" w:space="0" w:color="auto"/>
                      <w:lang w:bidi="he-IL"/>
                    </w:rPr>
                  </w:r>
                  <w:r w:rsidRPr="00542629">
                    <w:rPr>
                      <w:rFonts w:cs="Arial"/>
                      <w:b/>
                      <w:bCs/>
                      <w:color w:val="C00000"/>
                      <w:sz w:val="18"/>
                      <w:szCs w:val="18"/>
                      <w:bdr w:val="single" w:sz="4" w:space="0" w:color="auto"/>
                      <w:lang w:bidi="he-IL"/>
                    </w:rPr>
                    <w:fldChar w:fldCharType="separate"/>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fldChar w:fldCharType="end"/>
                  </w:r>
                </w:p>
              </w:tc>
            </w:tr>
          </w:tbl>
          <w:p w14:paraId="33ABE6E7" w14:textId="77777777" w:rsidR="005661E5" w:rsidRPr="001B09D6" w:rsidRDefault="005661E5" w:rsidP="00E90B6C">
            <w:pPr>
              <w:tabs>
                <w:tab w:val="left" w:pos="1323"/>
              </w:tabs>
              <w:spacing w:line="276" w:lineRule="auto"/>
              <w:jc w:val="both"/>
              <w:rPr>
                <w:rFonts w:cs="Arial"/>
                <w:i/>
                <w:iCs/>
                <w:sz w:val="13"/>
                <w:szCs w:val="13"/>
              </w:rPr>
            </w:pPr>
          </w:p>
          <w:p w14:paraId="64C5FA37" w14:textId="77777777" w:rsidR="005661E5" w:rsidRPr="0077679C" w:rsidRDefault="005661E5" w:rsidP="00E90B6C">
            <w:pPr>
              <w:tabs>
                <w:tab w:val="left" w:pos="1323"/>
              </w:tabs>
              <w:spacing w:line="276" w:lineRule="auto"/>
              <w:jc w:val="both"/>
              <w:rPr>
                <w:rFonts w:cs="Arial"/>
                <w:i/>
                <w:iCs/>
                <w:color w:val="C00000"/>
                <w:sz w:val="13"/>
                <w:szCs w:val="13"/>
              </w:rPr>
            </w:pPr>
            <w:r w:rsidRPr="001B09D6">
              <w:rPr>
                <w:rFonts w:cs="Arial"/>
                <w:i/>
                <w:iCs/>
                <w:sz w:val="13"/>
                <w:szCs w:val="13"/>
                <w:vertAlign w:val="superscript"/>
              </w:rPr>
              <w:t>(*)</w:t>
            </w:r>
            <w:r w:rsidRPr="001B09D6">
              <w:rPr>
                <w:rFonts w:cs="Arial"/>
                <w:i/>
                <w:iCs/>
                <w:sz w:val="13"/>
                <w:szCs w:val="13"/>
              </w:rPr>
              <w:t xml:space="preserve"> En caso de corresponder un período, por favor indicar el último día </w:t>
            </w:r>
            <w:proofErr w:type="gramStart"/>
            <w:r w:rsidRPr="001B09D6">
              <w:rPr>
                <w:rFonts w:cs="Arial"/>
                <w:i/>
                <w:iCs/>
                <w:sz w:val="13"/>
                <w:szCs w:val="13"/>
              </w:rPr>
              <w:t>del mismo</w:t>
            </w:r>
            <w:proofErr w:type="gramEnd"/>
            <w:r w:rsidRPr="001B09D6">
              <w:rPr>
                <w:rFonts w:cs="Arial"/>
                <w:i/>
                <w:iCs/>
                <w:sz w:val="13"/>
                <w:szCs w:val="13"/>
              </w:rPr>
              <w:t>. En caso de contar con más de una fecha de prestación, por favor informar la última ocurrida.</w:t>
            </w:r>
          </w:p>
        </w:tc>
      </w:tr>
      <w:tr w:rsidR="005661E5" w:rsidRPr="0077679C" w14:paraId="3745E099" w14:textId="77777777" w:rsidTr="001B09D6">
        <w:trPr>
          <w:trHeight w:val="3267"/>
        </w:trPr>
        <w:tc>
          <w:tcPr>
            <w:tcW w:w="8926" w:type="dxa"/>
            <w:vAlign w:val="center"/>
          </w:tcPr>
          <w:p w14:paraId="66F19908" w14:textId="77777777" w:rsidR="005661E5" w:rsidRDefault="005661E5" w:rsidP="00E90B6C">
            <w:pPr>
              <w:tabs>
                <w:tab w:val="left" w:pos="1323"/>
              </w:tabs>
              <w:spacing w:line="276" w:lineRule="auto"/>
              <w:jc w:val="both"/>
              <w:rPr>
                <w:rFonts w:cs="Arial"/>
                <w:b/>
                <w:bCs/>
                <w:sz w:val="18"/>
                <w:szCs w:val="18"/>
              </w:rPr>
            </w:pPr>
          </w:p>
          <w:p w14:paraId="338AF3EB" w14:textId="6C918667" w:rsidR="009608B7" w:rsidRDefault="005661E5" w:rsidP="00E90B6C">
            <w:pPr>
              <w:tabs>
                <w:tab w:val="left" w:pos="1323"/>
              </w:tabs>
              <w:spacing w:line="276" w:lineRule="auto"/>
              <w:jc w:val="both"/>
              <w:rPr>
                <w:rFonts w:cs="Arial"/>
                <w:sz w:val="18"/>
                <w:szCs w:val="18"/>
              </w:rPr>
            </w:pPr>
            <w:r w:rsidRPr="00542629">
              <w:rPr>
                <w:rFonts w:cs="Arial"/>
                <w:b/>
                <w:bCs/>
                <w:sz w:val="18"/>
                <w:szCs w:val="18"/>
              </w:rPr>
              <w:fldChar w:fldCharType="begin">
                <w:ffData>
                  <w:name w:val="Check44"/>
                  <w:enabled/>
                  <w:calcOnExit w:val="0"/>
                  <w:checkBox>
                    <w:sizeAuto/>
                    <w:default w:val="0"/>
                    <w:checked w:val="0"/>
                  </w:checkBox>
                </w:ffData>
              </w:fldChar>
            </w:r>
            <w:r w:rsidRPr="00542629">
              <w:rPr>
                <w:rFonts w:cs="Arial"/>
                <w:b/>
                <w:bCs/>
                <w:sz w:val="18"/>
                <w:szCs w:val="18"/>
              </w:rPr>
              <w:instrText xml:space="preserve"> FORMCHECKBOX </w:instrText>
            </w:r>
            <w:r w:rsidR="007078B1">
              <w:rPr>
                <w:rFonts w:cs="Arial"/>
                <w:b/>
                <w:bCs/>
                <w:sz w:val="18"/>
                <w:szCs w:val="18"/>
              </w:rPr>
            </w:r>
            <w:r w:rsidR="007078B1">
              <w:rPr>
                <w:rFonts w:cs="Arial"/>
                <w:b/>
                <w:bCs/>
                <w:sz w:val="18"/>
                <w:szCs w:val="18"/>
              </w:rPr>
              <w:fldChar w:fldCharType="separate"/>
            </w:r>
            <w:r w:rsidRPr="00542629">
              <w:rPr>
                <w:rFonts w:cs="Arial"/>
                <w:b/>
                <w:bCs/>
                <w:sz w:val="18"/>
                <w:szCs w:val="18"/>
              </w:rPr>
              <w:fldChar w:fldCharType="end"/>
            </w:r>
            <w:r w:rsidRPr="00542629">
              <w:rPr>
                <w:rFonts w:cs="Arial"/>
                <w:b/>
                <w:bCs/>
                <w:sz w:val="18"/>
                <w:szCs w:val="18"/>
              </w:rPr>
              <w:t xml:space="preserve">  </w:t>
            </w:r>
            <w:r w:rsidR="00522EE2">
              <w:rPr>
                <w:rFonts w:cs="Arial"/>
                <w:b/>
                <w:bCs/>
                <w:sz w:val="18"/>
                <w:szCs w:val="18"/>
              </w:rPr>
              <w:t xml:space="preserve">Servicios </w:t>
            </w:r>
            <w:r w:rsidRPr="00542629">
              <w:rPr>
                <w:rFonts w:cs="Arial"/>
                <w:b/>
                <w:bCs/>
                <w:sz w:val="18"/>
                <w:szCs w:val="18"/>
              </w:rPr>
              <w:t>prestados</w:t>
            </w:r>
            <w:r w:rsidR="009608B7">
              <w:rPr>
                <w:rFonts w:cs="Arial"/>
                <w:b/>
                <w:bCs/>
                <w:sz w:val="18"/>
                <w:szCs w:val="18"/>
              </w:rPr>
              <w:t>/devengados</w:t>
            </w:r>
            <w:r w:rsidRPr="00542629">
              <w:rPr>
                <w:rFonts w:cs="Arial"/>
                <w:b/>
                <w:bCs/>
                <w:sz w:val="18"/>
                <w:szCs w:val="18"/>
              </w:rPr>
              <w:t xml:space="preserve"> por una contraparte</w:t>
            </w:r>
            <w:r w:rsidR="009608B7">
              <w:rPr>
                <w:rFonts w:cs="Arial"/>
                <w:b/>
                <w:bCs/>
                <w:sz w:val="18"/>
                <w:szCs w:val="18"/>
              </w:rPr>
              <w:t xml:space="preserve"> no residente</w:t>
            </w:r>
            <w:r w:rsidRPr="00542629">
              <w:rPr>
                <w:rFonts w:cs="Arial"/>
                <w:b/>
                <w:bCs/>
                <w:sz w:val="18"/>
                <w:szCs w:val="18"/>
              </w:rPr>
              <w:t xml:space="preserve"> </w:t>
            </w:r>
            <w:r w:rsidRPr="00542629">
              <w:rPr>
                <w:rFonts w:cs="Arial"/>
                <w:b/>
                <w:bCs/>
                <w:sz w:val="18"/>
                <w:szCs w:val="18"/>
                <w:u w:val="single"/>
              </w:rPr>
              <w:t>VINCULADA</w:t>
            </w:r>
            <w:r w:rsidRPr="00542629">
              <w:rPr>
                <w:rFonts w:cs="Arial"/>
                <w:sz w:val="18"/>
                <w:szCs w:val="18"/>
              </w:rPr>
              <w:t xml:space="preserve">: </w:t>
            </w:r>
          </w:p>
          <w:p w14:paraId="18BD7797" w14:textId="77777777" w:rsidR="009608B7" w:rsidRDefault="009608B7" w:rsidP="00E90B6C">
            <w:pPr>
              <w:tabs>
                <w:tab w:val="left" w:pos="1323"/>
              </w:tabs>
              <w:spacing w:line="276" w:lineRule="auto"/>
              <w:jc w:val="both"/>
              <w:rPr>
                <w:rFonts w:cs="Arial"/>
                <w:sz w:val="18"/>
                <w:szCs w:val="18"/>
              </w:rPr>
            </w:pPr>
          </w:p>
          <w:p w14:paraId="5D88A929" w14:textId="56E89C6B" w:rsidR="005661E5" w:rsidRDefault="005661E5" w:rsidP="00E90B6C">
            <w:pPr>
              <w:tabs>
                <w:tab w:val="left" w:pos="1323"/>
              </w:tabs>
              <w:spacing w:line="276" w:lineRule="auto"/>
              <w:jc w:val="both"/>
              <w:rPr>
                <w:rFonts w:cs="Arial"/>
                <w:sz w:val="18"/>
                <w:szCs w:val="18"/>
              </w:rPr>
            </w:pPr>
            <w:r w:rsidRPr="00542629">
              <w:rPr>
                <w:rFonts w:cs="Arial"/>
                <w:sz w:val="18"/>
                <w:szCs w:val="18"/>
              </w:rPr>
              <w:t xml:space="preserve">Declaramos bajo juramento que el pago se está concretando, habiendo transcurrido </w:t>
            </w:r>
            <w:r>
              <w:rPr>
                <w:rFonts w:cs="Arial"/>
                <w:sz w:val="18"/>
                <w:szCs w:val="18"/>
              </w:rPr>
              <w:t>el</w:t>
            </w:r>
            <w:r w:rsidRPr="00542629">
              <w:rPr>
                <w:rFonts w:cs="Arial"/>
                <w:sz w:val="18"/>
                <w:szCs w:val="18"/>
              </w:rPr>
              <w:t xml:space="preserve"> plazo de</w:t>
            </w:r>
            <w:r w:rsidRPr="00542629">
              <w:rPr>
                <w:rFonts w:cs="Arial"/>
                <w:b/>
                <w:bCs/>
                <w:sz w:val="18"/>
                <w:szCs w:val="18"/>
              </w:rPr>
              <w:t xml:space="preserve"> </w:t>
            </w:r>
            <w:r w:rsidR="009608B7">
              <w:rPr>
                <w:rFonts w:cs="Arial"/>
                <w:b/>
                <w:bCs/>
                <w:sz w:val="18"/>
                <w:szCs w:val="18"/>
              </w:rPr>
              <w:t>90</w:t>
            </w:r>
            <w:r w:rsidRPr="00542629">
              <w:rPr>
                <w:rFonts w:cs="Arial"/>
                <w:b/>
                <w:bCs/>
                <w:sz w:val="18"/>
                <w:szCs w:val="18"/>
              </w:rPr>
              <w:t xml:space="preserve"> (</w:t>
            </w:r>
            <w:r w:rsidR="009608B7">
              <w:rPr>
                <w:rFonts w:cs="Arial"/>
                <w:b/>
                <w:bCs/>
                <w:sz w:val="18"/>
                <w:szCs w:val="18"/>
              </w:rPr>
              <w:t>noventa</w:t>
            </w:r>
            <w:r w:rsidRPr="00542629">
              <w:rPr>
                <w:rFonts w:cs="Arial"/>
                <w:b/>
                <w:bCs/>
                <w:sz w:val="18"/>
                <w:szCs w:val="18"/>
              </w:rPr>
              <w:t xml:space="preserve"> </w:t>
            </w:r>
            <w:r w:rsidR="00522EE2">
              <w:rPr>
                <w:rFonts w:cs="Arial"/>
                <w:b/>
                <w:bCs/>
                <w:sz w:val="18"/>
                <w:szCs w:val="18"/>
              </w:rPr>
              <w:t>días</w:t>
            </w:r>
            <w:r w:rsidRPr="00542629">
              <w:rPr>
                <w:rFonts w:cs="Arial"/>
                <w:b/>
                <w:bCs/>
                <w:sz w:val="18"/>
                <w:szCs w:val="18"/>
              </w:rPr>
              <w:t xml:space="preserve">) </w:t>
            </w:r>
            <w:r w:rsidRPr="00542629">
              <w:rPr>
                <w:rFonts w:cs="Arial"/>
                <w:sz w:val="18"/>
                <w:szCs w:val="18"/>
              </w:rPr>
              <w:t xml:space="preserve">días corridos desde la fecha de prestación o devengamiento del servicio declaradas </w:t>
            </w:r>
            <w:r>
              <w:rPr>
                <w:rFonts w:cs="Arial"/>
                <w:sz w:val="18"/>
                <w:szCs w:val="18"/>
              </w:rPr>
              <w:t>a continuación:</w:t>
            </w:r>
          </w:p>
          <w:p w14:paraId="5ECE8141" w14:textId="77777777" w:rsidR="005661E5" w:rsidRDefault="005661E5" w:rsidP="00E90B6C">
            <w:pPr>
              <w:tabs>
                <w:tab w:val="left" w:pos="1323"/>
              </w:tabs>
              <w:spacing w:line="276" w:lineRule="auto"/>
              <w:jc w:val="both"/>
              <w:rPr>
                <w:rFonts w:cs="Arial"/>
                <w:sz w:val="18"/>
                <w:szCs w:val="18"/>
              </w:rPr>
            </w:pPr>
          </w:p>
          <w:tbl>
            <w:tblPr>
              <w:tblStyle w:val="TableGrid"/>
              <w:tblW w:w="0" w:type="auto"/>
              <w:tblInd w:w="311" w:type="dxa"/>
              <w:tblLook w:val="04A0" w:firstRow="1" w:lastRow="0" w:firstColumn="1" w:lastColumn="0" w:noHBand="0" w:noVBand="1"/>
            </w:tblPr>
            <w:tblGrid>
              <w:gridCol w:w="4106"/>
              <w:gridCol w:w="1129"/>
            </w:tblGrid>
            <w:tr w:rsidR="005661E5" w:rsidRPr="00542629" w14:paraId="05877E2A" w14:textId="77777777" w:rsidTr="00E90B6C">
              <w:trPr>
                <w:trHeight w:val="398"/>
              </w:trPr>
              <w:tc>
                <w:tcPr>
                  <w:tcW w:w="4106" w:type="dxa"/>
                  <w:vAlign w:val="center"/>
                </w:tcPr>
                <w:p w14:paraId="33418204" w14:textId="77777777" w:rsidR="005661E5" w:rsidRPr="00542629" w:rsidRDefault="005661E5" w:rsidP="0048231B">
                  <w:pPr>
                    <w:framePr w:hSpace="141" w:wrap="around" w:vAnchor="page" w:hAnchor="margin" w:y="2681"/>
                    <w:tabs>
                      <w:tab w:val="left" w:pos="1323"/>
                    </w:tabs>
                    <w:ind w:left="37"/>
                    <w:rPr>
                      <w:rFonts w:cs="Arial"/>
                      <w:color w:val="C00000"/>
                      <w:sz w:val="18"/>
                      <w:szCs w:val="18"/>
                    </w:rPr>
                  </w:pPr>
                  <w:r w:rsidRPr="00542629">
                    <w:rPr>
                      <w:rFonts w:cs="Arial"/>
                      <w:b/>
                      <w:bCs/>
                      <w:color w:val="C00000"/>
                      <w:sz w:val="18"/>
                      <w:szCs w:val="18"/>
                    </w:rPr>
                    <w:t>Fecha de prestación del servicio</w:t>
                  </w:r>
                  <w:r w:rsidRPr="00EB3AED">
                    <w:rPr>
                      <w:rFonts w:cs="Arial"/>
                      <w:b/>
                      <w:bCs/>
                      <w:color w:val="C00000"/>
                      <w:sz w:val="13"/>
                      <w:szCs w:val="13"/>
                      <w:vertAlign w:val="superscript"/>
                    </w:rPr>
                    <w:t xml:space="preserve"> (*)</w:t>
                  </w:r>
                </w:p>
              </w:tc>
              <w:tc>
                <w:tcPr>
                  <w:tcW w:w="1129" w:type="dxa"/>
                  <w:vAlign w:val="center"/>
                </w:tcPr>
                <w:p w14:paraId="7325A067" w14:textId="77777777" w:rsidR="005661E5" w:rsidRPr="00542629" w:rsidRDefault="005661E5" w:rsidP="0048231B">
                  <w:pPr>
                    <w:framePr w:hSpace="141" w:wrap="around" w:vAnchor="page" w:hAnchor="margin" w:y="2681"/>
                    <w:tabs>
                      <w:tab w:val="left" w:pos="1323"/>
                    </w:tabs>
                    <w:jc w:val="center"/>
                    <w:rPr>
                      <w:rFonts w:cs="Arial"/>
                      <w:b/>
                      <w:bCs/>
                      <w:color w:val="C00000"/>
                      <w:sz w:val="18"/>
                      <w:szCs w:val="18"/>
                    </w:rPr>
                  </w:pPr>
                  <w:r w:rsidRPr="00542629">
                    <w:rPr>
                      <w:rFonts w:cs="Arial"/>
                      <w:b/>
                      <w:bCs/>
                      <w:color w:val="C00000"/>
                      <w:sz w:val="18"/>
                      <w:szCs w:val="18"/>
                      <w:bdr w:val="single" w:sz="4" w:space="0" w:color="auto"/>
                      <w:lang w:bidi="he-IL"/>
                    </w:rPr>
                    <w:fldChar w:fldCharType="begin">
                      <w:ffData>
                        <w:name w:val=""/>
                        <w:enabled/>
                        <w:calcOnExit w:val="0"/>
                        <w:textInput>
                          <w:maxLength w:val="100"/>
                        </w:textInput>
                      </w:ffData>
                    </w:fldChar>
                  </w:r>
                  <w:r w:rsidRPr="00542629">
                    <w:rPr>
                      <w:rFonts w:cs="Arial"/>
                      <w:b/>
                      <w:bCs/>
                      <w:color w:val="C00000"/>
                      <w:sz w:val="18"/>
                      <w:szCs w:val="18"/>
                      <w:bdr w:val="single" w:sz="4" w:space="0" w:color="auto"/>
                      <w:lang w:bidi="he-IL"/>
                    </w:rPr>
                    <w:instrText xml:space="preserve"> FORMTEXT </w:instrText>
                  </w:r>
                  <w:r w:rsidRPr="00542629">
                    <w:rPr>
                      <w:rFonts w:cs="Arial"/>
                      <w:b/>
                      <w:bCs/>
                      <w:color w:val="C00000"/>
                      <w:sz w:val="18"/>
                      <w:szCs w:val="18"/>
                      <w:bdr w:val="single" w:sz="4" w:space="0" w:color="auto"/>
                      <w:lang w:bidi="he-IL"/>
                    </w:rPr>
                  </w:r>
                  <w:r w:rsidRPr="00542629">
                    <w:rPr>
                      <w:rFonts w:cs="Arial"/>
                      <w:b/>
                      <w:bCs/>
                      <w:color w:val="C00000"/>
                      <w:sz w:val="18"/>
                      <w:szCs w:val="18"/>
                      <w:bdr w:val="single" w:sz="4" w:space="0" w:color="auto"/>
                      <w:lang w:bidi="he-IL"/>
                    </w:rPr>
                    <w:fldChar w:fldCharType="separate"/>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fldChar w:fldCharType="end"/>
                  </w:r>
                </w:p>
              </w:tc>
            </w:tr>
            <w:tr w:rsidR="005661E5" w:rsidRPr="00542629" w14:paraId="0A2C163F" w14:textId="77777777" w:rsidTr="00E90B6C">
              <w:trPr>
                <w:trHeight w:val="418"/>
              </w:trPr>
              <w:tc>
                <w:tcPr>
                  <w:tcW w:w="4106" w:type="dxa"/>
                  <w:vAlign w:val="center"/>
                </w:tcPr>
                <w:p w14:paraId="39FFD6B8" w14:textId="77777777" w:rsidR="005661E5" w:rsidRPr="00542629" w:rsidRDefault="005661E5" w:rsidP="0048231B">
                  <w:pPr>
                    <w:framePr w:hSpace="141" w:wrap="around" w:vAnchor="page" w:hAnchor="margin" w:y="2681"/>
                    <w:tabs>
                      <w:tab w:val="left" w:pos="1323"/>
                    </w:tabs>
                    <w:ind w:left="37"/>
                    <w:rPr>
                      <w:rFonts w:cs="Arial"/>
                      <w:color w:val="C00000"/>
                      <w:sz w:val="18"/>
                      <w:szCs w:val="18"/>
                    </w:rPr>
                  </w:pPr>
                  <w:r w:rsidRPr="00542629">
                    <w:rPr>
                      <w:rFonts w:cs="Arial"/>
                      <w:b/>
                      <w:bCs/>
                      <w:color w:val="C00000"/>
                      <w:sz w:val="18"/>
                      <w:szCs w:val="18"/>
                    </w:rPr>
                    <w:t>Fecha de devengamiento del servicio</w:t>
                  </w:r>
                  <w:r w:rsidRPr="00195A6F">
                    <w:rPr>
                      <w:rFonts w:cs="Arial"/>
                      <w:b/>
                      <w:bCs/>
                      <w:color w:val="C00000"/>
                      <w:sz w:val="13"/>
                      <w:szCs w:val="13"/>
                    </w:rPr>
                    <w:t xml:space="preserve"> </w:t>
                  </w:r>
                  <w:r w:rsidRPr="00EB3AED">
                    <w:rPr>
                      <w:rFonts w:cs="Arial"/>
                      <w:b/>
                      <w:bCs/>
                      <w:color w:val="C00000"/>
                      <w:sz w:val="13"/>
                      <w:szCs w:val="13"/>
                      <w:vertAlign w:val="superscript"/>
                    </w:rPr>
                    <w:t>(*)</w:t>
                  </w:r>
                </w:p>
              </w:tc>
              <w:tc>
                <w:tcPr>
                  <w:tcW w:w="1129" w:type="dxa"/>
                  <w:vAlign w:val="center"/>
                </w:tcPr>
                <w:p w14:paraId="26DD12EF" w14:textId="77777777" w:rsidR="005661E5" w:rsidRPr="00542629" w:rsidRDefault="005661E5" w:rsidP="0048231B">
                  <w:pPr>
                    <w:framePr w:hSpace="141" w:wrap="around" w:vAnchor="page" w:hAnchor="margin" w:y="2681"/>
                    <w:tabs>
                      <w:tab w:val="left" w:pos="1323"/>
                    </w:tabs>
                    <w:jc w:val="center"/>
                    <w:rPr>
                      <w:rFonts w:cs="Arial"/>
                      <w:b/>
                      <w:bCs/>
                      <w:color w:val="C00000"/>
                      <w:sz w:val="18"/>
                      <w:szCs w:val="18"/>
                    </w:rPr>
                  </w:pPr>
                  <w:r w:rsidRPr="00542629">
                    <w:rPr>
                      <w:rFonts w:cs="Arial"/>
                      <w:b/>
                      <w:bCs/>
                      <w:color w:val="C00000"/>
                      <w:sz w:val="18"/>
                      <w:szCs w:val="18"/>
                      <w:bdr w:val="single" w:sz="4" w:space="0" w:color="auto"/>
                      <w:lang w:bidi="he-IL"/>
                    </w:rPr>
                    <w:fldChar w:fldCharType="begin">
                      <w:ffData>
                        <w:name w:val=""/>
                        <w:enabled/>
                        <w:calcOnExit w:val="0"/>
                        <w:textInput>
                          <w:maxLength w:val="100"/>
                        </w:textInput>
                      </w:ffData>
                    </w:fldChar>
                  </w:r>
                  <w:r w:rsidRPr="00542629">
                    <w:rPr>
                      <w:rFonts w:cs="Arial"/>
                      <w:b/>
                      <w:bCs/>
                      <w:color w:val="C00000"/>
                      <w:sz w:val="18"/>
                      <w:szCs w:val="18"/>
                      <w:bdr w:val="single" w:sz="4" w:space="0" w:color="auto"/>
                      <w:lang w:bidi="he-IL"/>
                    </w:rPr>
                    <w:instrText xml:space="preserve"> FORMTEXT </w:instrText>
                  </w:r>
                  <w:r w:rsidRPr="00542629">
                    <w:rPr>
                      <w:rFonts w:cs="Arial"/>
                      <w:b/>
                      <w:bCs/>
                      <w:color w:val="C00000"/>
                      <w:sz w:val="18"/>
                      <w:szCs w:val="18"/>
                      <w:bdr w:val="single" w:sz="4" w:space="0" w:color="auto"/>
                      <w:lang w:bidi="he-IL"/>
                    </w:rPr>
                  </w:r>
                  <w:r w:rsidRPr="00542629">
                    <w:rPr>
                      <w:rFonts w:cs="Arial"/>
                      <w:b/>
                      <w:bCs/>
                      <w:color w:val="C00000"/>
                      <w:sz w:val="18"/>
                      <w:szCs w:val="18"/>
                      <w:bdr w:val="single" w:sz="4" w:space="0" w:color="auto"/>
                      <w:lang w:bidi="he-IL"/>
                    </w:rPr>
                    <w:fldChar w:fldCharType="separate"/>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fldChar w:fldCharType="end"/>
                  </w:r>
                </w:p>
              </w:tc>
            </w:tr>
          </w:tbl>
          <w:p w14:paraId="585E23EF" w14:textId="77777777" w:rsidR="005661E5" w:rsidRPr="009608B7" w:rsidRDefault="005661E5" w:rsidP="00E90B6C">
            <w:pPr>
              <w:tabs>
                <w:tab w:val="left" w:pos="1323"/>
              </w:tabs>
              <w:spacing w:line="276" w:lineRule="auto"/>
              <w:jc w:val="both"/>
              <w:rPr>
                <w:rFonts w:cs="Arial"/>
                <w:sz w:val="10"/>
                <w:szCs w:val="10"/>
              </w:rPr>
            </w:pPr>
          </w:p>
          <w:p w14:paraId="2E9578BE" w14:textId="77777777" w:rsidR="005661E5" w:rsidRPr="0077679C" w:rsidRDefault="005661E5" w:rsidP="00E90B6C">
            <w:pPr>
              <w:tabs>
                <w:tab w:val="left" w:pos="1323"/>
              </w:tabs>
              <w:spacing w:line="276" w:lineRule="auto"/>
              <w:jc w:val="both"/>
              <w:rPr>
                <w:rFonts w:cs="Arial"/>
                <w:i/>
                <w:iCs/>
                <w:color w:val="C00000"/>
                <w:sz w:val="13"/>
                <w:szCs w:val="13"/>
              </w:rPr>
            </w:pPr>
            <w:r w:rsidRPr="001B09D6">
              <w:rPr>
                <w:rFonts w:cs="Arial"/>
                <w:i/>
                <w:iCs/>
                <w:sz w:val="13"/>
                <w:szCs w:val="13"/>
                <w:vertAlign w:val="superscript"/>
              </w:rPr>
              <w:t>(*)</w:t>
            </w:r>
            <w:r w:rsidRPr="001B09D6">
              <w:rPr>
                <w:rFonts w:cs="Arial"/>
                <w:i/>
                <w:iCs/>
                <w:sz w:val="13"/>
                <w:szCs w:val="13"/>
              </w:rPr>
              <w:t xml:space="preserve"> En caso de corresponder un período, por favor indicar el último día </w:t>
            </w:r>
            <w:proofErr w:type="gramStart"/>
            <w:r w:rsidRPr="001B09D6">
              <w:rPr>
                <w:rFonts w:cs="Arial"/>
                <w:i/>
                <w:iCs/>
                <w:sz w:val="13"/>
                <w:szCs w:val="13"/>
              </w:rPr>
              <w:t>del mismo</w:t>
            </w:r>
            <w:proofErr w:type="gramEnd"/>
            <w:r w:rsidRPr="001B09D6">
              <w:rPr>
                <w:rFonts w:cs="Arial"/>
                <w:i/>
                <w:iCs/>
                <w:sz w:val="13"/>
                <w:szCs w:val="13"/>
              </w:rPr>
              <w:t>. En caso de contar con más de una fecha de prestación, por favor informar la última ocurrida.</w:t>
            </w:r>
          </w:p>
        </w:tc>
      </w:tr>
    </w:tbl>
    <w:p w14:paraId="6CA4791E" w14:textId="77777777" w:rsidR="005661E5" w:rsidRDefault="005661E5">
      <w:pPr>
        <w:spacing w:after="160" w:line="259" w:lineRule="auto"/>
        <w:rPr>
          <w:rFonts w:cs="Arial"/>
          <w:b/>
          <w:bCs/>
          <w:color w:val="C00000"/>
          <w:sz w:val="18"/>
          <w:szCs w:val="18"/>
          <w:u w:val="single"/>
        </w:rPr>
      </w:pPr>
      <w:r>
        <w:rPr>
          <w:rFonts w:cs="Arial"/>
          <w:b/>
          <w:bCs/>
          <w:color w:val="C00000"/>
          <w:sz w:val="18"/>
          <w:szCs w:val="18"/>
          <w:u w:val="single"/>
        </w:rPr>
        <w:br w:type="page"/>
      </w:r>
    </w:p>
    <w:p w14:paraId="442F22D7" w14:textId="284EA88A" w:rsidR="005661E5" w:rsidRDefault="005661E5" w:rsidP="005661E5">
      <w:pPr>
        <w:spacing w:after="160" w:line="259" w:lineRule="auto"/>
        <w:rPr>
          <w:rFonts w:cs="Arial"/>
          <w:b/>
          <w:bCs/>
          <w:color w:val="C00000"/>
          <w:sz w:val="18"/>
          <w:szCs w:val="18"/>
          <w:u w:val="single"/>
        </w:rPr>
      </w:pPr>
      <w:r>
        <w:rPr>
          <w:rFonts w:cs="Arial"/>
          <w:b/>
          <w:bCs/>
          <w:color w:val="C00000"/>
          <w:sz w:val="18"/>
          <w:szCs w:val="18"/>
          <w:u w:val="single"/>
        </w:rPr>
        <w:lastRenderedPageBreak/>
        <w:t>OTROS SERVICIOS PRESTADOS/DEVENGADOS HASTA EL 13/04/2025</w:t>
      </w:r>
    </w:p>
    <w:tbl>
      <w:tblPr>
        <w:tblStyle w:val="TableGrid"/>
        <w:tblpPr w:leftFromText="141" w:rightFromText="141" w:vertAnchor="page" w:horzAnchor="margin" w:tblpY="2111"/>
        <w:tblW w:w="8926" w:type="dxa"/>
        <w:tblLook w:val="04A0" w:firstRow="1" w:lastRow="0" w:firstColumn="1" w:lastColumn="0" w:noHBand="0" w:noVBand="1"/>
      </w:tblPr>
      <w:tblGrid>
        <w:gridCol w:w="8926"/>
      </w:tblGrid>
      <w:tr w:rsidR="005661E5" w:rsidRPr="0077679C" w14:paraId="41CC5CE4" w14:textId="77777777" w:rsidTr="005661E5">
        <w:trPr>
          <w:trHeight w:val="1870"/>
        </w:trPr>
        <w:tc>
          <w:tcPr>
            <w:tcW w:w="8926" w:type="dxa"/>
            <w:vAlign w:val="center"/>
          </w:tcPr>
          <w:p w14:paraId="66188F8C" w14:textId="77777777" w:rsidR="005661E5" w:rsidRDefault="005661E5" w:rsidP="005661E5">
            <w:pPr>
              <w:tabs>
                <w:tab w:val="left" w:pos="1323"/>
              </w:tabs>
              <w:spacing w:line="276" w:lineRule="auto"/>
              <w:jc w:val="both"/>
              <w:rPr>
                <w:rFonts w:cs="Arial"/>
                <w:b/>
                <w:bCs/>
                <w:sz w:val="8"/>
                <w:szCs w:val="8"/>
              </w:rPr>
            </w:pPr>
          </w:p>
          <w:p w14:paraId="5747CB25" w14:textId="77777777" w:rsidR="005661E5" w:rsidRPr="00233850" w:rsidRDefault="005661E5" w:rsidP="005661E5">
            <w:pPr>
              <w:tabs>
                <w:tab w:val="left" w:pos="1323"/>
              </w:tabs>
              <w:spacing w:line="276" w:lineRule="auto"/>
              <w:jc w:val="both"/>
              <w:rPr>
                <w:rFonts w:cs="Arial"/>
                <w:b/>
                <w:bCs/>
                <w:sz w:val="8"/>
                <w:szCs w:val="8"/>
              </w:rPr>
            </w:pPr>
          </w:p>
          <w:p w14:paraId="784929BF" w14:textId="77777777" w:rsidR="005661E5" w:rsidRDefault="005661E5" w:rsidP="005661E5">
            <w:pPr>
              <w:tabs>
                <w:tab w:val="left" w:pos="1323"/>
              </w:tabs>
              <w:spacing w:line="276" w:lineRule="auto"/>
              <w:jc w:val="both"/>
              <w:rPr>
                <w:rFonts w:cs="Arial"/>
                <w:sz w:val="18"/>
                <w:szCs w:val="18"/>
              </w:rPr>
            </w:pPr>
            <w:r w:rsidRPr="00542629">
              <w:rPr>
                <w:rFonts w:cs="Arial"/>
                <w:b/>
                <w:bCs/>
                <w:sz w:val="18"/>
                <w:szCs w:val="18"/>
              </w:rPr>
              <w:fldChar w:fldCharType="begin">
                <w:ffData>
                  <w:name w:val="Check44"/>
                  <w:enabled/>
                  <w:calcOnExit w:val="0"/>
                  <w:checkBox>
                    <w:sizeAuto/>
                    <w:default w:val="0"/>
                    <w:checked w:val="0"/>
                  </w:checkBox>
                </w:ffData>
              </w:fldChar>
            </w:r>
            <w:r w:rsidRPr="00542629">
              <w:rPr>
                <w:rFonts w:cs="Arial"/>
                <w:b/>
                <w:bCs/>
                <w:sz w:val="18"/>
                <w:szCs w:val="18"/>
              </w:rPr>
              <w:instrText xml:space="preserve"> FORMCHECKBOX </w:instrText>
            </w:r>
            <w:r w:rsidR="007078B1">
              <w:rPr>
                <w:rFonts w:cs="Arial"/>
                <w:b/>
                <w:bCs/>
                <w:sz w:val="18"/>
                <w:szCs w:val="18"/>
              </w:rPr>
            </w:r>
            <w:r w:rsidR="007078B1">
              <w:rPr>
                <w:rFonts w:cs="Arial"/>
                <w:b/>
                <w:bCs/>
                <w:sz w:val="18"/>
                <w:szCs w:val="18"/>
              </w:rPr>
              <w:fldChar w:fldCharType="separate"/>
            </w:r>
            <w:r w:rsidRPr="00542629">
              <w:rPr>
                <w:rFonts w:cs="Arial"/>
                <w:b/>
                <w:bCs/>
                <w:sz w:val="18"/>
                <w:szCs w:val="18"/>
              </w:rPr>
              <w:fldChar w:fldCharType="end"/>
            </w:r>
            <w:r w:rsidRPr="00542629">
              <w:rPr>
                <w:rFonts w:cs="Arial"/>
                <w:b/>
                <w:bCs/>
                <w:sz w:val="18"/>
                <w:szCs w:val="18"/>
              </w:rPr>
              <w:t xml:space="preserve">  S24 – “Otros servicios personales, culturales y recreativos”</w:t>
            </w:r>
            <w:r w:rsidRPr="00542629">
              <w:rPr>
                <w:rFonts w:cs="Arial"/>
                <w:sz w:val="18"/>
                <w:szCs w:val="18"/>
              </w:rPr>
              <w:t>: Declaramos bajo juramento que el pago</w:t>
            </w:r>
            <w:r>
              <w:rPr>
                <w:rFonts w:cs="Arial"/>
                <w:sz w:val="18"/>
                <w:szCs w:val="18"/>
              </w:rPr>
              <w:t xml:space="preserve"> </w:t>
            </w:r>
            <w:r w:rsidRPr="00542629">
              <w:rPr>
                <w:rFonts w:cs="Arial"/>
                <w:sz w:val="18"/>
                <w:szCs w:val="18"/>
              </w:rPr>
              <w:t>se está concretando, habiendo</w:t>
            </w:r>
            <w:r>
              <w:rPr>
                <w:rFonts w:cs="Arial"/>
                <w:sz w:val="18"/>
                <w:szCs w:val="18"/>
              </w:rPr>
              <w:t xml:space="preserve"> </w:t>
            </w:r>
            <w:r w:rsidRPr="00542629">
              <w:rPr>
                <w:rFonts w:cs="Arial"/>
                <w:sz w:val="18"/>
                <w:szCs w:val="18"/>
              </w:rPr>
              <w:t xml:space="preserve">transcurrido </w:t>
            </w:r>
            <w:r>
              <w:rPr>
                <w:rFonts w:cs="Arial"/>
                <w:sz w:val="18"/>
                <w:szCs w:val="18"/>
              </w:rPr>
              <w:t>el</w:t>
            </w:r>
            <w:r w:rsidRPr="00542629">
              <w:rPr>
                <w:rFonts w:cs="Arial"/>
                <w:sz w:val="18"/>
                <w:szCs w:val="18"/>
              </w:rPr>
              <w:t xml:space="preserve"> plazo de </w:t>
            </w:r>
          </w:p>
          <w:p w14:paraId="29D38664" w14:textId="77777777" w:rsidR="005661E5" w:rsidRDefault="005661E5" w:rsidP="005661E5">
            <w:pPr>
              <w:tabs>
                <w:tab w:val="left" w:pos="1323"/>
              </w:tabs>
              <w:spacing w:line="276" w:lineRule="auto"/>
              <w:jc w:val="both"/>
              <w:rPr>
                <w:rFonts w:cs="Arial"/>
                <w:sz w:val="18"/>
                <w:szCs w:val="18"/>
              </w:rPr>
            </w:pPr>
          </w:p>
          <w:p w14:paraId="32D76380" w14:textId="77777777" w:rsidR="005661E5" w:rsidRDefault="005661E5" w:rsidP="005661E5">
            <w:pPr>
              <w:tabs>
                <w:tab w:val="left" w:pos="1323"/>
              </w:tabs>
              <w:spacing w:line="276" w:lineRule="auto"/>
              <w:ind w:left="316"/>
              <w:jc w:val="both"/>
              <w:rPr>
                <w:rFonts w:cs="Arial"/>
                <w:b/>
                <w:bCs/>
                <w:sz w:val="18"/>
                <w:szCs w:val="18"/>
                <w:u w:val="single"/>
              </w:rPr>
            </w:pPr>
            <w:r w:rsidRPr="00542629">
              <w:rPr>
                <w:rFonts w:cs="Arial"/>
                <w:b/>
                <w:bCs/>
                <w:sz w:val="18"/>
                <w:szCs w:val="18"/>
              </w:rPr>
              <w:fldChar w:fldCharType="begin">
                <w:ffData>
                  <w:name w:val="Check44"/>
                  <w:enabled/>
                  <w:calcOnExit w:val="0"/>
                  <w:checkBox>
                    <w:sizeAuto/>
                    <w:default w:val="0"/>
                    <w:checked w:val="0"/>
                  </w:checkBox>
                </w:ffData>
              </w:fldChar>
            </w:r>
            <w:r w:rsidRPr="00542629">
              <w:rPr>
                <w:rFonts w:cs="Arial"/>
                <w:b/>
                <w:bCs/>
                <w:sz w:val="18"/>
                <w:szCs w:val="18"/>
              </w:rPr>
              <w:instrText xml:space="preserve"> FORMCHECKBOX </w:instrText>
            </w:r>
            <w:r w:rsidR="007078B1">
              <w:rPr>
                <w:rFonts w:cs="Arial"/>
                <w:b/>
                <w:bCs/>
                <w:sz w:val="18"/>
                <w:szCs w:val="18"/>
              </w:rPr>
            </w:r>
            <w:r w:rsidR="007078B1">
              <w:rPr>
                <w:rFonts w:cs="Arial"/>
                <w:b/>
                <w:bCs/>
                <w:sz w:val="18"/>
                <w:szCs w:val="18"/>
              </w:rPr>
              <w:fldChar w:fldCharType="separate"/>
            </w:r>
            <w:r w:rsidRPr="00542629">
              <w:rPr>
                <w:rFonts w:cs="Arial"/>
                <w:b/>
                <w:bCs/>
                <w:sz w:val="18"/>
                <w:szCs w:val="18"/>
              </w:rPr>
              <w:fldChar w:fldCharType="end"/>
            </w:r>
            <w:r w:rsidRPr="00542629">
              <w:rPr>
                <w:rFonts w:cs="Arial"/>
                <w:b/>
                <w:bCs/>
                <w:sz w:val="18"/>
                <w:szCs w:val="18"/>
              </w:rPr>
              <w:t xml:space="preserve"> </w:t>
            </w:r>
            <w:r w:rsidRPr="00233850">
              <w:rPr>
                <w:rFonts w:cs="Arial"/>
                <w:b/>
                <w:bCs/>
                <w:color w:val="C00000"/>
                <w:sz w:val="18"/>
                <w:szCs w:val="18"/>
              </w:rPr>
              <w:t>30 (treinta) días corridos</w:t>
            </w:r>
            <w:r w:rsidRPr="00233850">
              <w:rPr>
                <w:rFonts w:cs="Arial"/>
                <w:color w:val="C00000"/>
                <w:sz w:val="18"/>
                <w:szCs w:val="18"/>
              </w:rPr>
              <w:t xml:space="preserve"> </w:t>
            </w:r>
            <w:r w:rsidRPr="00542629">
              <w:rPr>
                <w:rFonts w:cs="Arial"/>
                <w:sz w:val="18"/>
                <w:szCs w:val="18"/>
              </w:rPr>
              <w:t>desde la fecha de prestación o devengamiento del servicio declaradas precedentemente</w:t>
            </w:r>
            <w:r w:rsidRPr="00F22B20">
              <w:rPr>
                <w:rFonts w:cs="Arial"/>
                <w:sz w:val="18"/>
                <w:szCs w:val="18"/>
              </w:rPr>
              <w:t xml:space="preserve">, </w:t>
            </w:r>
            <w:r>
              <w:rPr>
                <w:rFonts w:cs="Arial"/>
                <w:sz w:val="18"/>
                <w:szCs w:val="18"/>
              </w:rPr>
              <w:t>dado</w:t>
            </w:r>
            <w:r w:rsidRPr="00F22B20">
              <w:rPr>
                <w:rFonts w:cs="Arial"/>
                <w:sz w:val="18"/>
                <w:szCs w:val="18"/>
              </w:rPr>
              <w:t xml:space="preserve"> que el </w:t>
            </w:r>
            <w:r w:rsidRPr="00233850">
              <w:rPr>
                <w:rFonts w:cs="Arial"/>
                <w:sz w:val="18"/>
                <w:szCs w:val="18"/>
              </w:rPr>
              <w:t xml:space="preserve">servicio fue prestado </w:t>
            </w:r>
            <w:r>
              <w:rPr>
                <w:rFonts w:cs="Arial"/>
                <w:sz w:val="18"/>
                <w:szCs w:val="18"/>
              </w:rPr>
              <w:t xml:space="preserve">o devengado </w:t>
            </w:r>
            <w:r w:rsidRPr="00233850">
              <w:rPr>
                <w:rFonts w:cs="Arial"/>
                <w:sz w:val="18"/>
                <w:szCs w:val="18"/>
              </w:rPr>
              <w:t xml:space="preserve">por una </w:t>
            </w:r>
            <w:r w:rsidRPr="00F22B20">
              <w:rPr>
                <w:rFonts w:cs="Arial"/>
                <w:b/>
                <w:bCs/>
                <w:sz w:val="18"/>
                <w:szCs w:val="18"/>
              </w:rPr>
              <w:t xml:space="preserve">contraparte </w:t>
            </w:r>
            <w:r w:rsidRPr="00F22B20">
              <w:rPr>
                <w:rFonts w:cs="Arial"/>
                <w:b/>
                <w:bCs/>
                <w:sz w:val="18"/>
                <w:szCs w:val="18"/>
                <w:u w:val="single"/>
              </w:rPr>
              <w:t>NO VINCULADA</w:t>
            </w:r>
            <w:r>
              <w:rPr>
                <w:rFonts w:cs="Arial"/>
                <w:b/>
                <w:bCs/>
                <w:sz w:val="18"/>
                <w:szCs w:val="18"/>
                <w:u w:val="single"/>
              </w:rPr>
              <w:t xml:space="preserve"> a partir del 29/11/2024</w:t>
            </w:r>
            <w:r w:rsidRPr="00233850">
              <w:rPr>
                <w:rFonts w:cs="Arial"/>
                <w:sz w:val="18"/>
                <w:szCs w:val="18"/>
                <w:u w:val="single"/>
              </w:rPr>
              <w:t>.</w:t>
            </w:r>
            <w:r>
              <w:rPr>
                <w:rFonts w:cs="Arial"/>
                <w:b/>
                <w:bCs/>
                <w:sz w:val="18"/>
                <w:szCs w:val="18"/>
                <w:u w:val="single"/>
              </w:rPr>
              <w:t xml:space="preserve"> </w:t>
            </w:r>
          </w:p>
          <w:p w14:paraId="2AD6A723" w14:textId="77777777" w:rsidR="009608B7" w:rsidRPr="0077679C" w:rsidRDefault="009608B7" w:rsidP="005661E5">
            <w:pPr>
              <w:tabs>
                <w:tab w:val="left" w:pos="1323"/>
              </w:tabs>
              <w:spacing w:line="276" w:lineRule="auto"/>
              <w:ind w:left="316"/>
              <w:jc w:val="both"/>
              <w:rPr>
                <w:rFonts w:cs="Arial"/>
                <w:sz w:val="18"/>
                <w:szCs w:val="18"/>
              </w:rPr>
            </w:pPr>
          </w:p>
          <w:p w14:paraId="0C10EFAF" w14:textId="77777777" w:rsidR="005661E5" w:rsidRPr="00516E5F" w:rsidRDefault="005661E5" w:rsidP="005661E5">
            <w:pPr>
              <w:tabs>
                <w:tab w:val="left" w:pos="1323"/>
              </w:tabs>
              <w:spacing w:line="276" w:lineRule="auto"/>
              <w:ind w:left="316"/>
              <w:jc w:val="both"/>
              <w:rPr>
                <w:rFonts w:cs="Arial"/>
                <w:b/>
                <w:bCs/>
                <w:sz w:val="18"/>
                <w:szCs w:val="18"/>
                <w:u w:val="single"/>
              </w:rPr>
            </w:pPr>
            <w:r w:rsidRPr="00542629">
              <w:rPr>
                <w:rFonts w:cs="Arial"/>
                <w:b/>
                <w:bCs/>
                <w:sz w:val="18"/>
                <w:szCs w:val="18"/>
              </w:rPr>
              <w:fldChar w:fldCharType="begin">
                <w:ffData>
                  <w:name w:val="Check44"/>
                  <w:enabled/>
                  <w:calcOnExit w:val="0"/>
                  <w:checkBox>
                    <w:sizeAuto/>
                    <w:default w:val="0"/>
                    <w:checked w:val="0"/>
                  </w:checkBox>
                </w:ffData>
              </w:fldChar>
            </w:r>
            <w:r w:rsidRPr="00542629">
              <w:rPr>
                <w:rFonts w:cs="Arial"/>
                <w:b/>
                <w:bCs/>
                <w:sz w:val="18"/>
                <w:szCs w:val="18"/>
              </w:rPr>
              <w:instrText xml:space="preserve"> FORMCHECKBOX </w:instrText>
            </w:r>
            <w:r w:rsidR="007078B1">
              <w:rPr>
                <w:rFonts w:cs="Arial"/>
                <w:b/>
                <w:bCs/>
                <w:sz w:val="18"/>
                <w:szCs w:val="18"/>
              </w:rPr>
            </w:r>
            <w:r w:rsidR="007078B1">
              <w:rPr>
                <w:rFonts w:cs="Arial"/>
                <w:b/>
                <w:bCs/>
                <w:sz w:val="18"/>
                <w:szCs w:val="18"/>
              </w:rPr>
              <w:fldChar w:fldCharType="separate"/>
            </w:r>
            <w:r w:rsidRPr="00542629">
              <w:rPr>
                <w:rFonts w:cs="Arial"/>
                <w:b/>
                <w:bCs/>
                <w:sz w:val="18"/>
                <w:szCs w:val="18"/>
              </w:rPr>
              <w:fldChar w:fldCharType="end"/>
            </w:r>
            <w:r w:rsidRPr="00542629">
              <w:rPr>
                <w:rFonts w:cs="Arial"/>
                <w:b/>
                <w:bCs/>
                <w:sz w:val="18"/>
                <w:szCs w:val="18"/>
              </w:rPr>
              <w:t xml:space="preserve"> </w:t>
            </w:r>
            <w:r>
              <w:rPr>
                <w:rFonts w:cs="Arial"/>
                <w:b/>
                <w:bCs/>
                <w:color w:val="C00000"/>
                <w:sz w:val="18"/>
                <w:szCs w:val="18"/>
              </w:rPr>
              <w:t>90</w:t>
            </w:r>
            <w:r w:rsidRPr="00233850">
              <w:rPr>
                <w:rFonts w:cs="Arial"/>
                <w:b/>
                <w:bCs/>
                <w:color w:val="C00000"/>
                <w:sz w:val="18"/>
                <w:szCs w:val="18"/>
              </w:rPr>
              <w:t xml:space="preserve"> (</w:t>
            </w:r>
            <w:r>
              <w:rPr>
                <w:rFonts w:cs="Arial"/>
                <w:b/>
                <w:bCs/>
                <w:color w:val="C00000"/>
                <w:sz w:val="18"/>
                <w:szCs w:val="18"/>
              </w:rPr>
              <w:t>noventa</w:t>
            </w:r>
            <w:r w:rsidRPr="00233850">
              <w:rPr>
                <w:rFonts w:cs="Arial"/>
                <w:b/>
                <w:bCs/>
                <w:color w:val="C00000"/>
                <w:sz w:val="18"/>
                <w:szCs w:val="18"/>
              </w:rPr>
              <w:t>) días corridos</w:t>
            </w:r>
            <w:r w:rsidRPr="00233850">
              <w:rPr>
                <w:rFonts w:cs="Arial"/>
                <w:color w:val="C00000"/>
                <w:sz w:val="18"/>
                <w:szCs w:val="18"/>
              </w:rPr>
              <w:t xml:space="preserve"> </w:t>
            </w:r>
            <w:r w:rsidRPr="00542629">
              <w:rPr>
                <w:rFonts w:cs="Arial"/>
                <w:sz w:val="18"/>
                <w:szCs w:val="18"/>
              </w:rPr>
              <w:t>desde la fecha de prestación o devengamiento del servicio declaradas precedentemente</w:t>
            </w:r>
            <w:r>
              <w:rPr>
                <w:rFonts w:cs="Arial"/>
                <w:sz w:val="18"/>
                <w:szCs w:val="18"/>
              </w:rPr>
              <w:t>, dado</w:t>
            </w:r>
            <w:r w:rsidRPr="00F22B20">
              <w:rPr>
                <w:rFonts w:cs="Arial"/>
                <w:sz w:val="18"/>
                <w:szCs w:val="18"/>
              </w:rPr>
              <w:t xml:space="preserve"> que el </w:t>
            </w:r>
            <w:r w:rsidRPr="00456161">
              <w:rPr>
                <w:rFonts w:cs="Arial"/>
                <w:sz w:val="18"/>
                <w:szCs w:val="18"/>
              </w:rPr>
              <w:t xml:space="preserve">servicio fue </w:t>
            </w:r>
            <w:r w:rsidRPr="00516E5F">
              <w:rPr>
                <w:rFonts w:cs="Arial"/>
                <w:b/>
                <w:bCs/>
                <w:sz w:val="18"/>
                <w:szCs w:val="18"/>
                <w:u w:val="single"/>
              </w:rPr>
              <w:t>prestado o devengado antes del 29/11/2024.</w:t>
            </w:r>
          </w:p>
          <w:p w14:paraId="00C7B950" w14:textId="77777777" w:rsidR="005661E5" w:rsidRPr="00542629" w:rsidRDefault="005661E5" w:rsidP="005661E5">
            <w:pPr>
              <w:tabs>
                <w:tab w:val="left" w:pos="1323"/>
              </w:tabs>
              <w:jc w:val="both"/>
              <w:rPr>
                <w:rFonts w:cs="Arial"/>
                <w:sz w:val="18"/>
                <w:szCs w:val="18"/>
              </w:rPr>
            </w:pPr>
          </w:p>
          <w:tbl>
            <w:tblPr>
              <w:tblStyle w:val="TableGrid"/>
              <w:tblW w:w="0" w:type="auto"/>
              <w:tblInd w:w="311" w:type="dxa"/>
              <w:tblLook w:val="04A0" w:firstRow="1" w:lastRow="0" w:firstColumn="1" w:lastColumn="0" w:noHBand="0" w:noVBand="1"/>
            </w:tblPr>
            <w:tblGrid>
              <w:gridCol w:w="4106"/>
              <w:gridCol w:w="1129"/>
            </w:tblGrid>
            <w:tr w:rsidR="005661E5" w:rsidRPr="00542629" w14:paraId="2600FD1C" w14:textId="77777777" w:rsidTr="00D147C5">
              <w:trPr>
                <w:trHeight w:val="398"/>
              </w:trPr>
              <w:tc>
                <w:tcPr>
                  <w:tcW w:w="4106" w:type="dxa"/>
                  <w:vAlign w:val="center"/>
                </w:tcPr>
                <w:p w14:paraId="091CD00A" w14:textId="77777777" w:rsidR="005661E5" w:rsidRPr="00542629" w:rsidRDefault="005661E5" w:rsidP="0048231B">
                  <w:pPr>
                    <w:framePr w:hSpace="141" w:wrap="around" w:vAnchor="page" w:hAnchor="margin" w:y="2111"/>
                    <w:tabs>
                      <w:tab w:val="left" w:pos="1323"/>
                    </w:tabs>
                    <w:ind w:left="37"/>
                    <w:rPr>
                      <w:rFonts w:cs="Arial"/>
                      <w:color w:val="C00000"/>
                      <w:sz w:val="18"/>
                      <w:szCs w:val="18"/>
                    </w:rPr>
                  </w:pPr>
                  <w:r w:rsidRPr="00542629">
                    <w:rPr>
                      <w:rFonts w:cs="Arial"/>
                      <w:b/>
                      <w:bCs/>
                      <w:color w:val="C00000"/>
                      <w:sz w:val="18"/>
                      <w:szCs w:val="18"/>
                    </w:rPr>
                    <w:t>Fecha de prestación del servicio</w:t>
                  </w:r>
                  <w:r w:rsidRPr="00EB3AED">
                    <w:rPr>
                      <w:rFonts w:cs="Arial"/>
                      <w:b/>
                      <w:bCs/>
                      <w:color w:val="C00000"/>
                      <w:sz w:val="13"/>
                      <w:szCs w:val="13"/>
                    </w:rPr>
                    <w:t xml:space="preserve"> </w:t>
                  </w:r>
                  <w:r w:rsidRPr="00EB3AED">
                    <w:rPr>
                      <w:rFonts w:cs="Arial"/>
                      <w:b/>
                      <w:bCs/>
                      <w:color w:val="C00000"/>
                      <w:sz w:val="13"/>
                      <w:szCs w:val="13"/>
                      <w:vertAlign w:val="superscript"/>
                    </w:rPr>
                    <w:t>(*)</w:t>
                  </w:r>
                </w:p>
              </w:tc>
              <w:tc>
                <w:tcPr>
                  <w:tcW w:w="1129" w:type="dxa"/>
                  <w:vAlign w:val="center"/>
                </w:tcPr>
                <w:p w14:paraId="3165B5EC" w14:textId="77777777" w:rsidR="005661E5" w:rsidRPr="00542629" w:rsidRDefault="005661E5" w:rsidP="0048231B">
                  <w:pPr>
                    <w:framePr w:hSpace="141" w:wrap="around" w:vAnchor="page" w:hAnchor="margin" w:y="2111"/>
                    <w:tabs>
                      <w:tab w:val="left" w:pos="1323"/>
                    </w:tabs>
                    <w:jc w:val="center"/>
                    <w:rPr>
                      <w:rFonts w:cs="Arial"/>
                      <w:b/>
                      <w:bCs/>
                      <w:color w:val="C00000"/>
                      <w:sz w:val="18"/>
                      <w:szCs w:val="18"/>
                    </w:rPr>
                  </w:pPr>
                  <w:r w:rsidRPr="00542629">
                    <w:rPr>
                      <w:rFonts w:cs="Arial"/>
                      <w:b/>
                      <w:bCs/>
                      <w:color w:val="C00000"/>
                      <w:sz w:val="18"/>
                      <w:szCs w:val="18"/>
                      <w:bdr w:val="single" w:sz="4" w:space="0" w:color="auto"/>
                      <w:lang w:bidi="he-IL"/>
                    </w:rPr>
                    <w:fldChar w:fldCharType="begin">
                      <w:ffData>
                        <w:name w:val=""/>
                        <w:enabled/>
                        <w:calcOnExit w:val="0"/>
                        <w:textInput>
                          <w:maxLength w:val="100"/>
                        </w:textInput>
                      </w:ffData>
                    </w:fldChar>
                  </w:r>
                  <w:r w:rsidRPr="00542629">
                    <w:rPr>
                      <w:rFonts w:cs="Arial"/>
                      <w:b/>
                      <w:bCs/>
                      <w:color w:val="C00000"/>
                      <w:sz w:val="18"/>
                      <w:szCs w:val="18"/>
                      <w:bdr w:val="single" w:sz="4" w:space="0" w:color="auto"/>
                      <w:lang w:bidi="he-IL"/>
                    </w:rPr>
                    <w:instrText xml:space="preserve"> FORMTEXT </w:instrText>
                  </w:r>
                  <w:r w:rsidRPr="00542629">
                    <w:rPr>
                      <w:rFonts w:cs="Arial"/>
                      <w:b/>
                      <w:bCs/>
                      <w:color w:val="C00000"/>
                      <w:sz w:val="18"/>
                      <w:szCs w:val="18"/>
                      <w:bdr w:val="single" w:sz="4" w:space="0" w:color="auto"/>
                      <w:lang w:bidi="he-IL"/>
                    </w:rPr>
                  </w:r>
                  <w:r w:rsidRPr="00542629">
                    <w:rPr>
                      <w:rFonts w:cs="Arial"/>
                      <w:b/>
                      <w:bCs/>
                      <w:color w:val="C00000"/>
                      <w:sz w:val="18"/>
                      <w:szCs w:val="18"/>
                      <w:bdr w:val="single" w:sz="4" w:space="0" w:color="auto"/>
                      <w:lang w:bidi="he-IL"/>
                    </w:rPr>
                    <w:fldChar w:fldCharType="separate"/>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fldChar w:fldCharType="end"/>
                  </w:r>
                </w:p>
              </w:tc>
            </w:tr>
            <w:tr w:rsidR="005661E5" w:rsidRPr="00542629" w14:paraId="2316E2BE" w14:textId="77777777" w:rsidTr="00D147C5">
              <w:trPr>
                <w:trHeight w:val="418"/>
              </w:trPr>
              <w:tc>
                <w:tcPr>
                  <w:tcW w:w="4106" w:type="dxa"/>
                  <w:vAlign w:val="center"/>
                </w:tcPr>
                <w:p w14:paraId="0EFAD941" w14:textId="77777777" w:rsidR="005661E5" w:rsidRPr="00542629" w:rsidRDefault="005661E5" w:rsidP="0048231B">
                  <w:pPr>
                    <w:framePr w:hSpace="141" w:wrap="around" w:vAnchor="page" w:hAnchor="margin" w:y="2111"/>
                    <w:tabs>
                      <w:tab w:val="left" w:pos="1323"/>
                    </w:tabs>
                    <w:ind w:left="37"/>
                    <w:rPr>
                      <w:rFonts w:cs="Arial"/>
                      <w:color w:val="C00000"/>
                      <w:sz w:val="18"/>
                      <w:szCs w:val="18"/>
                    </w:rPr>
                  </w:pPr>
                  <w:r w:rsidRPr="00542629">
                    <w:rPr>
                      <w:rFonts w:cs="Arial"/>
                      <w:b/>
                      <w:bCs/>
                      <w:color w:val="C00000"/>
                      <w:sz w:val="18"/>
                      <w:szCs w:val="18"/>
                    </w:rPr>
                    <w:t>Fecha de devengamiento del servicio</w:t>
                  </w:r>
                  <w:r>
                    <w:rPr>
                      <w:rFonts w:cs="Arial"/>
                      <w:b/>
                      <w:bCs/>
                      <w:color w:val="C00000"/>
                      <w:sz w:val="18"/>
                      <w:szCs w:val="18"/>
                    </w:rPr>
                    <w:t xml:space="preserve"> </w:t>
                  </w:r>
                  <w:r w:rsidRPr="00EB3AED">
                    <w:rPr>
                      <w:rFonts w:cs="Arial"/>
                      <w:b/>
                      <w:bCs/>
                      <w:color w:val="C00000"/>
                      <w:sz w:val="13"/>
                      <w:szCs w:val="13"/>
                      <w:vertAlign w:val="superscript"/>
                    </w:rPr>
                    <w:t>(*)</w:t>
                  </w:r>
                </w:p>
              </w:tc>
              <w:tc>
                <w:tcPr>
                  <w:tcW w:w="1129" w:type="dxa"/>
                  <w:vAlign w:val="center"/>
                </w:tcPr>
                <w:p w14:paraId="486D45AD" w14:textId="77777777" w:rsidR="005661E5" w:rsidRPr="00542629" w:rsidRDefault="005661E5" w:rsidP="0048231B">
                  <w:pPr>
                    <w:framePr w:hSpace="141" w:wrap="around" w:vAnchor="page" w:hAnchor="margin" w:y="2111"/>
                    <w:tabs>
                      <w:tab w:val="left" w:pos="1323"/>
                    </w:tabs>
                    <w:jc w:val="center"/>
                    <w:rPr>
                      <w:rFonts w:cs="Arial"/>
                      <w:b/>
                      <w:bCs/>
                      <w:color w:val="C00000"/>
                      <w:sz w:val="18"/>
                      <w:szCs w:val="18"/>
                    </w:rPr>
                  </w:pPr>
                  <w:r w:rsidRPr="00542629">
                    <w:rPr>
                      <w:rFonts w:cs="Arial"/>
                      <w:b/>
                      <w:bCs/>
                      <w:color w:val="C00000"/>
                      <w:sz w:val="18"/>
                      <w:szCs w:val="18"/>
                      <w:bdr w:val="single" w:sz="4" w:space="0" w:color="auto"/>
                      <w:lang w:bidi="he-IL"/>
                    </w:rPr>
                    <w:fldChar w:fldCharType="begin">
                      <w:ffData>
                        <w:name w:val=""/>
                        <w:enabled/>
                        <w:calcOnExit w:val="0"/>
                        <w:textInput>
                          <w:maxLength w:val="100"/>
                        </w:textInput>
                      </w:ffData>
                    </w:fldChar>
                  </w:r>
                  <w:r w:rsidRPr="00542629">
                    <w:rPr>
                      <w:rFonts w:cs="Arial"/>
                      <w:b/>
                      <w:bCs/>
                      <w:color w:val="C00000"/>
                      <w:sz w:val="18"/>
                      <w:szCs w:val="18"/>
                      <w:bdr w:val="single" w:sz="4" w:space="0" w:color="auto"/>
                      <w:lang w:bidi="he-IL"/>
                    </w:rPr>
                    <w:instrText xml:space="preserve"> FORMTEXT </w:instrText>
                  </w:r>
                  <w:r w:rsidRPr="00542629">
                    <w:rPr>
                      <w:rFonts w:cs="Arial"/>
                      <w:b/>
                      <w:bCs/>
                      <w:color w:val="C00000"/>
                      <w:sz w:val="18"/>
                      <w:szCs w:val="18"/>
                      <w:bdr w:val="single" w:sz="4" w:space="0" w:color="auto"/>
                      <w:lang w:bidi="he-IL"/>
                    </w:rPr>
                  </w:r>
                  <w:r w:rsidRPr="00542629">
                    <w:rPr>
                      <w:rFonts w:cs="Arial"/>
                      <w:b/>
                      <w:bCs/>
                      <w:color w:val="C00000"/>
                      <w:sz w:val="18"/>
                      <w:szCs w:val="18"/>
                      <w:bdr w:val="single" w:sz="4" w:space="0" w:color="auto"/>
                      <w:lang w:bidi="he-IL"/>
                    </w:rPr>
                    <w:fldChar w:fldCharType="separate"/>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fldChar w:fldCharType="end"/>
                  </w:r>
                </w:p>
              </w:tc>
            </w:tr>
          </w:tbl>
          <w:p w14:paraId="40054992" w14:textId="77777777" w:rsidR="005661E5" w:rsidRDefault="005661E5" w:rsidP="005661E5">
            <w:pPr>
              <w:tabs>
                <w:tab w:val="left" w:pos="1323"/>
              </w:tabs>
              <w:spacing w:line="276" w:lineRule="auto"/>
              <w:jc w:val="both"/>
              <w:rPr>
                <w:rFonts w:cs="Arial"/>
                <w:b/>
                <w:bCs/>
                <w:sz w:val="10"/>
                <w:szCs w:val="10"/>
              </w:rPr>
            </w:pPr>
          </w:p>
          <w:p w14:paraId="25E448DF" w14:textId="77777777" w:rsidR="005661E5" w:rsidRPr="0077679C" w:rsidRDefault="005661E5" w:rsidP="005661E5">
            <w:pPr>
              <w:tabs>
                <w:tab w:val="left" w:pos="1323"/>
              </w:tabs>
              <w:spacing w:line="276" w:lineRule="auto"/>
              <w:jc w:val="both"/>
              <w:rPr>
                <w:rFonts w:cs="Arial"/>
                <w:i/>
                <w:iCs/>
                <w:color w:val="C00000"/>
                <w:sz w:val="13"/>
                <w:szCs w:val="13"/>
                <w:vertAlign w:val="superscript"/>
              </w:rPr>
            </w:pPr>
            <w:r w:rsidRPr="001B09D6">
              <w:rPr>
                <w:rFonts w:cs="Arial"/>
                <w:i/>
                <w:iCs/>
                <w:sz w:val="13"/>
                <w:szCs w:val="13"/>
                <w:vertAlign w:val="superscript"/>
              </w:rPr>
              <w:t xml:space="preserve">(*) </w:t>
            </w:r>
            <w:r w:rsidRPr="001B09D6">
              <w:rPr>
                <w:rFonts w:cs="Arial"/>
                <w:i/>
                <w:iCs/>
                <w:sz w:val="13"/>
                <w:szCs w:val="13"/>
              </w:rPr>
              <w:t xml:space="preserve">En caso de corresponder un período, por favor indicar el último día </w:t>
            </w:r>
            <w:proofErr w:type="gramStart"/>
            <w:r w:rsidRPr="001B09D6">
              <w:rPr>
                <w:rFonts w:cs="Arial"/>
                <w:i/>
                <w:iCs/>
                <w:sz w:val="13"/>
                <w:szCs w:val="13"/>
              </w:rPr>
              <w:t>del mismo</w:t>
            </w:r>
            <w:proofErr w:type="gramEnd"/>
            <w:r w:rsidRPr="001B09D6">
              <w:rPr>
                <w:rFonts w:cs="Arial"/>
                <w:i/>
                <w:iCs/>
                <w:sz w:val="13"/>
                <w:szCs w:val="13"/>
              </w:rPr>
              <w:t>. En caso de contar con más de una fecha de prestación, por favor informar la última ocurrida.</w:t>
            </w:r>
          </w:p>
        </w:tc>
      </w:tr>
      <w:tr w:rsidR="005661E5" w:rsidRPr="0077679C" w14:paraId="5472A093" w14:textId="77777777" w:rsidTr="005661E5">
        <w:trPr>
          <w:trHeight w:val="2252"/>
        </w:trPr>
        <w:tc>
          <w:tcPr>
            <w:tcW w:w="8926" w:type="dxa"/>
            <w:vAlign w:val="center"/>
          </w:tcPr>
          <w:p w14:paraId="5814746A" w14:textId="77777777" w:rsidR="005661E5" w:rsidRPr="001957D3" w:rsidRDefault="005661E5" w:rsidP="005661E5">
            <w:pPr>
              <w:tabs>
                <w:tab w:val="left" w:pos="1323"/>
              </w:tabs>
              <w:spacing w:line="276" w:lineRule="auto"/>
              <w:jc w:val="both"/>
              <w:rPr>
                <w:rFonts w:cs="Arial"/>
                <w:b/>
                <w:bCs/>
                <w:sz w:val="14"/>
                <w:szCs w:val="14"/>
              </w:rPr>
            </w:pPr>
          </w:p>
          <w:p w14:paraId="23C2DB54" w14:textId="77777777" w:rsidR="005661E5" w:rsidRDefault="005661E5" w:rsidP="005661E5">
            <w:pPr>
              <w:tabs>
                <w:tab w:val="left" w:pos="1323"/>
              </w:tabs>
              <w:spacing w:line="276" w:lineRule="auto"/>
              <w:jc w:val="both"/>
              <w:rPr>
                <w:rFonts w:cs="Arial"/>
                <w:sz w:val="18"/>
                <w:szCs w:val="18"/>
              </w:rPr>
            </w:pPr>
            <w:r w:rsidRPr="00542629">
              <w:rPr>
                <w:rFonts w:cs="Arial"/>
                <w:b/>
                <w:bCs/>
                <w:sz w:val="18"/>
                <w:szCs w:val="18"/>
              </w:rPr>
              <w:fldChar w:fldCharType="begin">
                <w:ffData>
                  <w:name w:val="Check44"/>
                  <w:enabled/>
                  <w:calcOnExit w:val="0"/>
                  <w:checkBox>
                    <w:sizeAuto/>
                    <w:default w:val="0"/>
                    <w:checked w:val="0"/>
                  </w:checkBox>
                </w:ffData>
              </w:fldChar>
            </w:r>
            <w:r w:rsidRPr="00542629">
              <w:rPr>
                <w:rFonts w:cs="Arial"/>
                <w:b/>
                <w:bCs/>
                <w:sz w:val="18"/>
                <w:szCs w:val="18"/>
              </w:rPr>
              <w:instrText xml:space="preserve"> FORMCHECKBOX </w:instrText>
            </w:r>
            <w:r w:rsidR="007078B1">
              <w:rPr>
                <w:rFonts w:cs="Arial"/>
                <w:b/>
                <w:bCs/>
                <w:sz w:val="18"/>
                <w:szCs w:val="18"/>
              </w:rPr>
            </w:r>
            <w:r w:rsidR="007078B1">
              <w:rPr>
                <w:rFonts w:cs="Arial"/>
                <w:b/>
                <w:bCs/>
                <w:sz w:val="18"/>
                <w:szCs w:val="18"/>
              </w:rPr>
              <w:fldChar w:fldCharType="separate"/>
            </w:r>
            <w:r w:rsidRPr="00542629">
              <w:rPr>
                <w:rFonts w:cs="Arial"/>
                <w:b/>
                <w:bCs/>
                <w:sz w:val="18"/>
                <w:szCs w:val="18"/>
              </w:rPr>
              <w:fldChar w:fldCharType="end"/>
            </w:r>
            <w:r w:rsidRPr="00542629">
              <w:rPr>
                <w:rFonts w:cs="Arial"/>
                <w:b/>
                <w:bCs/>
                <w:sz w:val="18"/>
                <w:szCs w:val="18"/>
              </w:rPr>
              <w:t xml:space="preserve">  </w:t>
            </w:r>
            <w:r>
              <w:rPr>
                <w:rFonts w:cs="Arial"/>
                <w:b/>
                <w:bCs/>
                <w:sz w:val="18"/>
                <w:szCs w:val="18"/>
              </w:rPr>
              <w:t xml:space="preserve">Transferencias </w:t>
            </w:r>
            <w:r w:rsidRPr="001B1EE2">
              <w:rPr>
                <w:rFonts w:cs="Arial"/>
                <w:b/>
                <w:bCs/>
                <w:sz w:val="18"/>
                <w:szCs w:val="18"/>
              </w:rPr>
              <w:t>al exterior de agentes locales por sus recaudaciones en el país de fondos correspondientes a servicios prestados por no residentes a residentes</w:t>
            </w:r>
            <w:r>
              <w:rPr>
                <w:rFonts w:cs="Arial"/>
                <w:b/>
                <w:bCs/>
                <w:sz w:val="18"/>
                <w:szCs w:val="18"/>
              </w:rPr>
              <w:t>.</w:t>
            </w:r>
            <w:r w:rsidRPr="00542629">
              <w:rPr>
                <w:rFonts w:cs="Arial"/>
                <w:sz w:val="18"/>
                <w:szCs w:val="18"/>
              </w:rPr>
              <w:t xml:space="preserve"> </w:t>
            </w:r>
          </w:p>
          <w:p w14:paraId="0564F0AC" w14:textId="77777777" w:rsidR="005661E5" w:rsidRDefault="005661E5" w:rsidP="005661E5">
            <w:pPr>
              <w:tabs>
                <w:tab w:val="left" w:pos="1323"/>
              </w:tabs>
              <w:spacing w:line="276" w:lineRule="auto"/>
              <w:jc w:val="both"/>
              <w:rPr>
                <w:rFonts w:cs="Arial"/>
                <w:sz w:val="18"/>
                <w:szCs w:val="18"/>
              </w:rPr>
            </w:pPr>
          </w:p>
          <w:p w14:paraId="0C71B115" w14:textId="77777777" w:rsidR="005661E5" w:rsidRDefault="005661E5" w:rsidP="005661E5">
            <w:pPr>
              <w:tabs>
                <w:tab w:val="left" w:pos="1323"/>
              </w:tabs>
              <w:spacing w:line="276" w:lineRule="auto"/>
              <w:jc w:val="both"/>
              <w:rPr>
                <w:rFonts w:cs="Arial"/>
                <w:sz w:val="18"/>
                <w:szCs w:val="18"/>
              </w:rPr>
            </w:pPr>
            <w:r w:rsidRPr="00542629">
              <w:rPr>
                <w:rFonts w:cs="Arial"/>
                <w:sz w:val="18"/>
                <w:szCs w:val="18"/>
              </w:rPr>
              <w:t xml:space="preserve">Declaramos bajo juramento que el pago se está concretando, habiendo transcurrido </w:t>
            </w:r>
            <w:r>
              <w:rPr>
                <w:rFonts w:cs="Arial"/>
                <w:sz w:val="18"/>
                <w:szCs w:val="18"/>
              </w:rPr>
              <w:t>el</w:t>
            </w:r>
            <w:r w:rsidRPr="00542629">
              <w:rPr>
                <w:rFonts w:cs="Arial"/>
                <w:sz w:val="18"/>
                <w:szCs w:val="18"/>
              </w:rPr>
              <w:t xml:space="preserve"> plazo de </w:t>
            </w:r>
            <w:r w:rsidRPr="00542629">
              <w:rPr>
                <w:rFonts w:cs="Arial"/>
                <w:b/>
                <w:bCs/>
                <w:sz w:val="18"/>
                <w:szCs w:val="18"/>
              </w:rPr>
              <w:t>30 (treinta) días corridos</w:t>
            </w:r>
            <w:r w:rsidRPr="00542629">
              <w:rPr>
                <w:rFonts w:cs="Arial"/>
                <w:sz w:val="18"/>
                <w:szCs w:val="18"/>
              </w:rPr>
              <w:t xml:space="preserve"> desde la fecha de prestación o devengamiento del servicio declaradas </w:t>
            </w:r>
            <w:r>
              <w:rPr>
                <w:rFonts w:cs="Arial"/>
                <w:sz w:val="18"/>
                <w:szCs w:val="18"/>
              </w:rPr>
              <w:t xml:space="preserve">a continuación: </w:t>
            </w:r>
          </w:p>
          <w:p w14:paraId="00A327C2" w14:textId="77777777" w:rsidR="005661E5" w:rsidRPr="00542629" w:rsidRDefault="005661E5" w:rsidP="005661E5">
            <w:pPr>
              <w:tabs>
                <w:tab w:val="left" w:pos="1323"/>
              </w:tabs>
              <w:jc w:val="both"/>
              <w:rPr>
                <w:rFonts w:cs="Arial"/>
                <w:sz w:val="18"/>
                <w:szCs w:val="18"/>
              </w:rPr>
            </w:pPr>
          </w:p>
          <w:tbl>
            <w:tblPr>
              <w:tblStyle w:val="TableGrid"/>
              <w:tblW w:w="0" w:type="auto"/>
              <w:tblInd w:w="311" w:type="dxa"/>
              <w:tblLook w:val="04A0" w:firstRow="1" w:lastRow="0" w:firstColumn="1" w:lastColumn="0" w:noHBand="0" w:noVBand="1"/>
            </w:tblPr>
            <w:tblGrid>
              <w:gridCol w:w="4106"/>
              <w:gridCol w:w="1129"/>
            </w:tblGrid>
            <w:tr w:rsidR="005661E5" w:rsidRPr="00542629" w14:paraId="43F20217" w14:textId="77777777" w:rsidTr="00D147C5">
              <w:trPr>
                <w:trHeight w:val="398"/>
              </w:trPr>
              <w:tc>
                <w:tcPr>
                  <w:tcW w:w="4106" w:type="dxa"/>
                  <w:vAlign w:val="center"/>
                </w:tcPr>
                <w:p w14:paraId="0E38E8A3" w14:textId="77777777" w:rsidR="005661E5" w:rsidRPr="00542629" w:rsidRDefault="005661E5" w:rsidP="0048231B">
                  <w:pPr>
                    <w:framePr w:hSpace="141" w:wrap="around" w:vAnchor="page" w:hAnchor="margin" w:y="2111"/>
                    <w:tabs>
                      <w:tab w:val="left" w:pos="1323"/>
                    </w:tabs>
                    <w:ind w:left="37"/>
                    <w:rPr>
                      <w:rFonts w:cs="Arial"/>
                      <w:color w:val="C00000"/>
                      <w:sz w:val="18"/>
                      <w:szCs w:val="18"/>
                    </w:rPr>
                  </w:pPr>
                  <w:r w:rsidRPr="00542629">
                    <w:rPr>
                      <w:rFonts w:cs="Arial"/>
                      <w:b/>
                      <w:bCs/>
                      <w:color w:val="C00000"/>
                      <w:sz w:val="18"/>
                      <w:szCs w:val="18"/>
                    </w:rPr>
                    <w:t>Fecha de prestación del servicio</w:t>
                  </w:r>
                  <w:r w:rsidRPr="00EB3AED">
                    <w:rPr>
                      <w:rFonts w:cs="Arial"/>
                      <w:b/>
                      <w:bCs/>
                      <w:color w:val="C00000"/>
                      <w:sz w:val="13"/>
                      <w:szCs w:val="13"/>
                      <w:vertAlign w:val="superscript"/>
                    </w:rPr>
                    <w:t xml:space="preserve"> (*)</w:t>
                  </w:r>
                </w:p>
              </w:tc>
              <w:tc>
                <w:tcPr>
                  <w:tcW w:w="1129" w:type="dxa"/>
                  <w:vAlign w:val="center"/>
                </w:tcPr>
                <w:p w14:paraId="384180AB" w14:textId="77777777" w:rsidR="005661E5" w:rsidRPr="00542629" w:rsidRDefault="005661E5" w:rsidP="0048231B">
                  <w:pPr>
                    <w:framePr w:hSpace="141" w:wrap="around" w:vAnchor="page" w:hAnchor="margin" w:y="2111"/>
                    <w:tabs>
                      <w:tab w:val="left" w:pos="1323"/>
                    </w:tabs>
                    <w:jc w:val="center"/>
                    <w:rPr>
                      <w:rFonts w:cs="Arial"/>
                      <w:b/>
                      <w:bCs/>
                      <w:color w:val="C00000"/>
                      <w:sz w:val="18"/>
                      <w:szCs w:val="18"/>
                    </w:rPr>
                  </w:pPr>
                  <w:r w:rsidRPr="00542629">
                    <w:rPr>
                      <w:rFonts w:cs="Arial"/>
                      <w:b/>
                      <w:bCs/>
                      <w:color w:val="C00000"/>
                      <w:sz w:val="18"/>
                      <w:szCs w:val="18"/>
                      <w:bdr w:val="single" w:sz="4" w:space="0" w:color="auto"/>
                      <w:lang w:bidi="he-IL"/>
                    </w:rPr>
                    <w:fldChar w:fldCharType="begin">
                      <w:ffData>
                        <w:name w:val=""/>
                        <w:enabled/>
                        <w:calcOnExit w:val="0"/>
                        <w:textInput>
                          <w:maxLength w:val="100"/>
                        </w:textInput>
                      </w:ffData>
                    </w:fldChar>
                  </w:r>
                  <w:r w:rsidRPr="00542629">
                    <w:rPr>
                      <w:rFonts w:cs="Arial"/>
                      <w:b/>
                      <w:bCs/>
                      <w:color w:val="C00000"/>
                      <w:sz w:val="18"/>
                      <w:szCs w:val="18"/>
                      <w:bdr w:val="single" w:sz="4" w:space="0" w:color="auto"/>
                      <w:lang w:bidi="he-IL"/>
                    </w:rPr>
                    <w:instrText xml:space="preserve"> FORMTEXT </w:instrText>
                  </w:r>
                  <w:r w:rsidRPr="00542629">
                    <w:rPr>
                      <w:rFonts w:cs="Arial"/>
                      <w:b/>
                      <w:bCs/>
                      <w:color w:val="C00000"/>
                      <w:sz w:val="18"/>
                      <w:szCs w:val="18"/>
                      <w:bdr w:val="single" w:sz="4" w:space="0" w:color="auto"/>
                      <w:lang w:bidi="he-IL"/>
                    </w:rPr>
                  </w:r>
                  <w:r w:rsidRPr="00542629">
                    <w:rPr>
                      <w:rFonts w:cs="Arial"/>
                      <w:b/>
                      <w:bCs/>
                      <w:color w:val="C00000"/>
                      <w:sz w:val="18"/>
                      <w:szCs w:val="18"/>
                      <w:bdr w:val="single" w:sz="4" w:space="0" w:color="auto"/>
                      <w:lang w:bidi="he-IL"/>
                    </w:rPr>
                    <w:fldChar w:fldCharType="separate"/>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fldChar w:fldCharType="end"/>
                  </w:r>
                </w:p>
              </w:tc>
            </w:tr>
            <w:tr w:rsidR="005661E5" w:rsidRPr="00542629" w14:paraId="31A61676" w14:textId="77777777" w:rsidTr="00D147C5">
              <w:trPr>
                <w:trHeight w:val="418"/>
              </w:trPr>
              <w:tc>
                <w:tcPr>
                  <w:tcW w:w="4106" w:type="dxa"/>
                  <w:vAlign w:val="center"/>
                </w:tcPr>
                <w:p w14:paraId="364705F8" w14:textId="77777777" w:rsidR="005661E5" w:rsidRPr="00542629" w:rsidRDefault="005661E5" w:rsidP="0048231B">
                  <w:pPr>
                    <w:framePr w:hSpace="141" w:wrap="around" w:vAnchor="page" w:hAnchor="margin" w:y="2111"/>
                    <w:tabs>
                      <w:tab w:val="left" w:pos="1323"/>
                    </w:tabs>
                    <w:ind w:left="37"/>
                    <w:rPr>
                      <w:rFonts w:cs="Arial"/>
                      <w:color w:val="C00000"/>
                      <w:sz w:val="18"/>
                      <w:szCs w:val="18"/>
                    </w:rPr>
                  </w:pPr>
                  <w:r w:rsidRPr="00542629">
                    <w:rPr>
                      <w:rFonts w:cs="Arial"/>
                      <w:b/>
                      <w:bCs/>
                      <w:color w:val="C00000"/>
                      <w:sz w:val="18"/>
                      <w:szCs w:val="18"/>
                    </w:rPr>
                    <w:t>Fecha de devengamiento del servicio</w:t>
                  </w:r>
                  <w:r w:rsidRPr="00EB3AED">
                    <w:rPr>
                      <w:rFonts w:cs="Arial"/>
                      <w:b/>
                      <w:bCs/>
                      <w:color w:val="C00000"/>
                      <w:sz w:val="13"/>
                      <w:szCs w:val="13"/>
                      <w:vertAlign w:val="superscript"/>
                    </w:rPr>
                    <w:t xml:space="preserve"> (*)</w:t>
                  </w:r>
                </w:p>
              </w:tc>
              <w:tc>
                <w:tcPr>
                  <w:tcW w:w="1129" w:type="dxa"/>
                  <w:vAlign w:val="center"/>
                </w:tcPr>
                <w:p w14:paraId="5DBCDE39" w14:textId="77777777" w:rsidR="005661E5" w:rsidRPr="00542629" w:rsidRDefault="005661E5" w:rsidP="0048231B">
                  <w:pPr>
                    <w:framePr w:hSpace="141" w:wrap="around" w:vAnchor="page" w:hAnchor="margin" w:y="2111"/>
                    <w:tabs>
                      <w:tab w:val="left" w:pos="1323"/>
                    </w:tabs>
                    <w:jc w:val="center"/>
                    <w:rPr>
                      <w:rFonts w:cs="Arial"/>
                      <w:b/>
                      <w:bCs/>
                      <w:color w:val="C00000"/>
                      <w:sz w:val="18"/>
                      <w:szCs w:val="18"/>
                    </w:rPr>
                  </w:pPr>
                  <w:r w:rsidRPr="00542629">
                    <w:rPr>
                      <w:rFonts w:cs="Arial"/>
                      <w:b/>
                      <w:bCs/>
                      <w:color w:val="C00000"/>
                      <w:sz w:val="18"/>
                      <w:szCs w:val="18"/>
                      <w:bdr w:val="single" w:sz="4" w:space="0" w:color="auto"/>
                      <w:lang w:bidi="he-IL"/>
                    </w:rPr>
                    <w:fldChar w:fldCharType="begin">
                      <w:ffData>
                        <w:name w:val=""/>
                        <w:enabled/>
                        <w:calcOnExit w:val="0"/>
                        <w:textInput>
                          <w:maxLength w:val="100"/>
                        </w:textInput>
                      </w:ffData>
                    </w:fldChar>
                  </w:r>
                  <w:r w:rsidRPr="00542629">
                    <w:rPr>
                      <w:rFonts w:cs="Arial"/>
                      <w:b/>
                      <w:bCs/>
                      <w:color w:val="C00000"/>
                      <w:sz w:val="18"/>
                      <w:szCs w:val="18"/>
                      <w:bdr w:val="single" w:sz="4" w:space="0" w:color="auto"/>
                      <w:lang w:bidi="he-IL"/>
                    </w:rPr>
                    <w:instrText xml:space="preserve"> FORMTEXT </w:instrText>
                  </w:r>
                  <w:r w:rsidRPr="00542629">
                    <w:rPr>
                      <w:rFonts w:cs="Arial"/>
                      <w:b/>
                      <w:bCs/>
                      <w:color w:val="C00000"/>
                      <w:sz w:val="18"/>
                      <w:szCs w:val="18"/>
                      <w:bdr w:val="single" w:sz="4" w:space="0" w:color="auto"/>
                      <w:lang w:bidi="he-IL"/>
                    </w:rPr>
                  </w:r>
                  <w:r w:rsidRPr="00542629">
                    <w:rPr>
                      <w:rFonts w:cs="Arial"/>
                      <w:b/>
                      <w:bCs/>
                      <w:color w:val="C00000"/>
                      <w:sz w:val="18"/>
                      <w:szCs w:val="18"/>
                      <w:bdr w:val="single" w:sz="4" w:space="0" w:color="auto"/>
                      <w:lang w:bidi="he-IL"/>
                    </w:rPr>
                    <w:fldChar w:fldCharType="separate"/>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fldChar w:fldCharType="end"/>
                  </w:r>
                </w:p>
              </w:tc>
            </w:tr>
          </w:tbl>
          <w:p w14:paraId="4BB879F8" w14:textId="77777777" w:rsidR="005661E5" w:rsidRDefault="005661E5" w:rsidP="005661E5">
            <w:pPr>
              <w:tabs>
                <w:tab w:val="left" w:pos="1323"/>
              </w:tabs>
              <w:spacing w:line="276" w:lineRule="auto"/>
              <w:jc w:val="both"/>
              <w:rPr>
                <w:rFonts w:cs="Arial"/>
                <w:i/>
                <w:iCs/>
                <w:color w:val="C00000"/>
                <w:sz w:val="13"/>
                <w:szCs w:val="13"/>
              </w:rPr>
            </w:pPr>
          </w:p>
          <w:p w14:paraId="7F2BF568" w14:textId="77777777" w:rsidR="005661E5" w:rsidRPr="0077679C" w:rsidRDefault="005661E5" w:rsidP="005661E5">
            <w:pPr>
              <w:tabs>
                <w:tab w:val="left" w:pos="1323"/>
              </w:tabs>
              <w:spacing w:line="276" w:lineRule="auto"/>
              <w:jc w:val="both"/>
              <w:rPr>
                <w:rFonts w:cs="Arial"/>
                <w:i/>
                <w:iCs/>
                <w:color w:val="C00000"/>
                <w:sz w:val="13"/>
                <w:szCs w:val="13"/>
              </w:rPr>
            </w:pPr>
            <w:r w:rsidRPr="001B09D6">
              <w:rPr>
                <w:rFonts w:cs="Arial"/>
                <w:i/>
                <w:iCs/>
                <w:sz w:val="13"/>
                <w:szCs w:val="13"/>
                <w:vertAlign w:val="superscript"/>
              </w:rPr>
              <w:t>(*)</w:t>
            </w:r>
            <w:r w:rsidRPr="001B09D6">
              <w:rPr>
                <w:rFonts w:cs="Arial"/>
                <w:i/>
                <w:iCs/>
                <w:sz w:val="13"/>
                <w:szCs w:val="13"/>
              </w:rPr>
              <w:t xml:space="preserve"> En caso de corresponder un período, por favor indicar el último día </w:t>
            </w:r>
            <w:proofErr w:type="gramStart"/>
            <w:r w:rsidRPr="001B09D6">
              <w:rPr>
                <w:rFonts w:cs="Arial"/>
                <w:i/>
                <w:iCs/>
                <w:sz w:val="13"/>
                <w:szCs w:val="13"/>
              </w:rPr>
              <w:t>del mismo</w:t>
            </w:r>
            <w:proofErr w:type="gramEnd"/>
            <w:r w:rsidRPr="001B09D6">
              <w:rPr>
                <w:rFonts w:cs="Arial"/>
                <w:i/>
                <w:iCs/>
                <w:sz w:val="13"/>
                <w:szCs w:val="13"/>
              </w:rPr>
              <w:t>. En caso de contar con más de una fecha de prestación, por favor informar la última ocurrida.</w:t>
            </w:r>
          </w:p>
        </w:tc>
      </w:tr>
      <w:tr w:rsidR="005661E5" w:rsidRPr="0077679C" w14:paraId="0EC9FB75" w14:textId="77777777" w:rsidTr="005661E5">
        <w:trPr>
          <w:trHeight w:val="2252"/>
        </w:trPr>
        <w:tc>
          <w:tcPr>
            <w:tcW w:w="8926" w:type="dxa"/>
            <w:vAlign w:val="center"/>
          </w:tcPr>
          <w:p w14:paraId="4C8702BD" w14:textId="77777777" w:rsidR="005661E5" w:rsidRPr="001957D3" w:rsidRDefault="005661E5" w:rsidP="005661E5">
            <w:pPr>
              <w:tabs>
                <w:tab w:val="left" w:pos="1323"/>
              </w:tabs>
              <w:spacing w:line="276" w:lineRule="auto"/>
              <w:jc w:val="both"/>
              <w:rPr>
                <w:rFonts w:cs="Arial"/>
                <w:b/>
                <w:bCs/>
                <w:sz w:val="12"/>
                <w:szCs w:val="12"/>
              </w:rPr>
            </w:pPr>
          </w:p>
          <w:p w14:paraId="7280F69B" w14:textId="77777777" w:rsidR="005661E5" w:rsidRDefault="005661E5" w:rsidP="005661E5">
            <w:pPr>
              <w:tabs>
                <w:tab w:val="left" w:pos="1323"/>
              </w:tabs>
              <w:spacing w:line="276" w:lineRule="auto"/>
              <w:jc w:val="both"/>
              <w:rPr>
                <w:rFonts w:cs="Arial"/>
                <w:sz w:val="18"/>
                <w:szCs w:val="18"/>
              </w:rPr>
            </w:pPr>
            <w:r w:rsidRPr="00542629">
              <w:rPr>
                <w:rFonts w:cs="Arial"/>
                <w:b/>
                <w:bCs/>
                <w:sz w:val="18"/>
                <w:szCs w:val="18"/>
              </w:rPr>
              <w:fldChar w:fldCharType="begin">
                <w:ffData>
                  <w:name w:val="Check44"/>
                  <w:enabled/>
                  <w:calcOnExit w:val="0"/>
                  <w:checkBox>
                    <w:sizeAuto/>
                    <w:default w:val="0"/>
                    <w:checked w:val="0"/>
                  </w:checkBox>
                </w:ffData>
              </w:fldChar>
            </w:r>
            <w:r w:rsidRPr="00542629">
              <w:rPr>
                <w:rFonts w:cs="Arial"/>
                <w:b/>
                <w:bCs/>
                <w:sz w:val="18"/>
                <w:szCs w:val="18"/>
              </w:rPr>
              <w:instrText xml:space="preserve"> FORMCHECKBOX </w:instrText>
            </w:r>
            <w:r w:rsidR="007078B1">
              <w:rPr>
                <w:rFonts w:cs="Arial"/>
                <w:b/>
                <w:bCs/>
                <w:sz w:val="18"/>
                <w:szCs w:val="18"/>
              </w:rPr>
            </w:r>
            <w:r w:rsidR="007078B1">
              <w:rPr>
                <w:rFonts w:cs="Arial"/>
                <w:b/>
                <w:bCs/>
                <w:sz w:val="18"/>
                <w:szCs w:val="18"/>
              </w:rPr>
              <w:fldChar w:fldCharType="separate"/>
            </w:r>
            <w:r w:rsidRPr="00542629">
              <w:rPr>
                <w:rFonts w:cs="Arial"/>
                <w:b/>
                <w:bCs/>
                <w:sz w:val="18"/>
                <w:szCs w:val="18"/>
              </w:rPr>
              <w:fldChar w:fldCharType="end"/>
            </w:r>
            <w:r w:rsidRPr="00542629">
              <w:rPr>
                <w:rFonts w:cs="Arial"/>
                <w:b/>
                <w:bCs/>
                <w:sz w:val="18"/>
                <w:szCs w:val="18"/>
              </w:rPr>
              <w:t xml:space="preserve">  Resto de los conceptos de servicios prestados por una contraparte </w:t>
            </w:r>
            <w:r w:rsidRPr="00542629">
              <w:rPr>
                <w:rFonts w:cs="Arial"/>
                <w:b/>
                <w:bCs/>
                <w:sz w:val="18"/>
                <w:szCs w:val="18"/>
                <w:u w:val="single"/>
              </w:rPr>
              <w:t>NO VINCULADA</w:t>
            </w:r>
            <w:r w:rsidRPr="00542629">
              <w:rPr>
                <w:rFonts w:cs="Arial"/>
                <w:sz w:val="18"/>
                <w:szCs w:val="18"/>
              </w:rPr>
              <w:t xml:space="preserve">: Declaramos bajo juramento que el pago se está concretando, habiendo transcurrido </w:t>
            </w:r>
            <w:r>
              <w:rPr>
                <w:rFonts w:cs="Arial"/>
                <w:sz w:val="18"/>
                <w:szCs w:val="18"/>
              </w:rPr>
              <w:t>el</w:t>
            </w:r>
            <w:r w:rsidRPr="00542629">
              <w:rPr>
                <w:rFonts w:cs="Arial"/>
                <w:sz w:val="18"/>
                <w:szCs w:val="18"/>
              </w:rPr>
              <w:t xml:space="preserve"> plazo de </w:t>
            </w:r>
            <w:r w:rsidRPr="00542629">
              <w:rPr>
                <w:rFonts w:cs="Arial"/>
                <w:b/>
                <w:bCs/>
                <w:sz w:val="18"/>
                <w:szCs w:val="18"/>
              </w:rPr>
              <w:t>30 (treinta) días corridos</w:t>
            </w:r>
            <w:r w:rsidRPr="00542629">
              <w:rPr>
                <w:rFonts w:cs="Arial"/>
                <w:sz w:val="18"/>
                <w:szCs w:val="18"/>
              </w:rPr>
              <w:t xml:space="preserve"> desde la fecha de prestación o devengamiento del servicio declaradas </w:t>
            </w:r>
            <w:r>
              <w:rPr>
                <w:rFonts w:cs="Arial"/>
                <w:sz w:val="18"/>
                <w:szCs w:val="18"/>
              </w:rPr>
              <w:t>a continuación:</w:t>
            </w:r>
          </w:p>
          <w:p w14:paraId="5881925E" w14:textId="77777777" w:rsidR="005661E5" w:rsidRPr="00542629" w:rsidRDefault="005661E5" w:rsidP="005661E5">
            <w:pPr>
              <w:tabs>
                <w:tab w:val="left" w:pos="1323"/>
              </w:tabs>
              <w:spacing w:line="276" w:lineRule="auto"/>
              <w:jc w:val="both"/>
              <w:rPr>
                <w:rFonts w:cs="Arial"/>
                <w:sz w:val="18"/>
                <w:szCs w:val="18"/>
              </w:rPr>
            </w:pPr>
          </w:p>
          <w:tbl>
            <w:tblPr>
              <w:tblStyle w:val="TableGrid"/>
              <w:tblW w:w="0" w:type="auto"/>
              <w:tblInd w:w="311" w:type="dxa"/>
              <w:tblLook w:val="04A0" w:firstRow="1" w:lastRow="0" w:firstColumn="1" w:lastColumn="0" w:noHBand="0" w:noVBand="1"/>
            </w:tblPr>
            <w:tblGrid>
              <w:gridCol w:w="4106"/>
              <w:gridCol w:w="1129"/>
            </w:tblGrid>
            <w:tr w:rsidR="005661E5" w:rsidRPr="00542629" w14:paraId="07A9476D" w14:textId="77777777" w:rsidTr="00D147C5">
              <w:trPr>
                <w:trHeight w:val="398"/>
              </w:trPr>
              <w:tc>
                <w:tcPr>
                  <w:tcW w:w="4106" w:type="dxa"/>
                  <w:vAlign w:val="center"/>
                </w:tcPr>
                <w:p w14:paraId="7DD8F5F0" w14:textId="77777777" w:rsidR="005661E5" w:rsidRPr="00542629" w:rsidRDefault="005661E5" w:rsidP="0048231B">
                  <w:pPr>
                    <w:framePr w:hSpace="141" w:wrap="around" w:vAnchor="page" w:hAnchor="margin" w:y="2111"/>
                    <w:tabs>
                      <w:tab w:val="left" w:pos="1323"/>
                    </w:tabs>
                    <w:spacing w:line="276" w:lineRule="auto"/>
                    <w:jc w:val="both"/>
                    <w:rPr>
                      <w:rFonts w:cs="Arial"/>
                      <w:color w:val="C00000"/>
                      <w:sz w:val="18"/>
                      <w:szCs w:val="18"/>
                    </w:rPr>
                  </w:pPr>
                  <w:r w:rsidRPr="00542629">
                    <w:rPr>
                      <w:rFonts w:cs="Arial"/>
                      <w:b/>
                      <w:bCs/>
                      <w:color w:val="C00000"/>
                      <w:sz w:val="18"/>
                      <w:szCs w:val="18"/>
                    </w:rPr>
                    <w:t>Fecha de prestación del servicio</w:t>
                  </w:r>
                  <w:r w:rsidRPr="00EB3AED">
                    <w:rPr>
                      <w:rFonts w:cs="Arial"/>
                      <w:b/>
                      <w:bCs/>
                      <w:color w:val="C00000"/>
                      <w:sz w:val="13"/>
                      <w:szCs w:val="13"/>
                      <w:vertAlign w:val="superscript"/>
                    </w:rPr>
                    <w:t xml:space="preserve"> (*)</w:t>
                  </w:r>
                </w:p>
              </w:tc>
              <w:tc>
                <w:tcPr>
                  <w:tcW w:w="1129" w:type="dxa"/>
                  <w:vAlign w:val="center"/>
                </w:tcPr>
                <w:p w14:paraId="075FF792" w14:textId="77777777" w:rsidR="005661E5" w:rsidRPr="00542629" w:rsidRDefault="005661E5" w:rsidP="0048231B">
                  <w:pPr>
                    <w:framePr w:hSpace="141" w:wrap="around" w:vAnchor="page" w:hAnchor="margin" w:y="2111"/>
                    <w:tabs>
                      <w:tab w:val="left" w:pos="1323"/>
                    </w:tabs>
                    <w:spacing w:line="276" w:lineRule="auto"/>
                    <w:jc w:val="both"/>
                    <w:rPr>
                      <w:rFonts w:cs="Arial"/>
                      <w:b/>
                      <w:bCs/>
                      <w:color w:val="C00000"/>
                      <w:sz w:val="18"/>
                      <w:szCs w:val="18"/>
                    </w:rPr>
                  </w:pPr>
                  <w:r w:rsidRPr="00542629">
                    <w:rPr>
                      <w:rFonts w:cs="Arial"/>
                      <w:b/>
                      <w:bCs/>
                      <w:color w:val="C00000"/>
                      <w:sz w:val="18"/>
                      <w:szCs w:val="18"/>
                      <w:bdr w:val="single" w:sz="4" w:space="0" w:color="auto"/>
                      <w:lang w:bidi="he-IL"/>
                    </w:rPr>
                    <w:fldChar w:fldCharType="begin">
                      <w:ffData>
                        <w:name w:val=""/>
                        <w:enabled/>
                        <w:calcOnExit w:val="0"/>
                        <w:textInput>
                          <w:maxLength w:val="100"/>
                        </w:textInput>
                      </w:ffData>
                    </w:fldChar>
                  </w:r>
                  <w:r w:rsidRPr="00542629">
                    <w:rPr>
                      <w:rFonts w:cs="Arial"/>
                      <w:b/>
                      <w:bCs/>
                      <w:color w:val="C00000"/>
                      <w:sz w:val="18"/>
                      <w:szCs w:val="18"/>
                      <w:bdr w:val="single" w:sz="4" w:space="0" w:color="auto"/>
                      <w:lang w:bidi="he-IL"/>
                    </w:rPr>
                    <w:instrText xml:space="preserve"> FORMTEXT </w:instrText>
                  </w:r>
                  <w:r w:rsidRPr="00542629">
                    <w:rPr>
                      <w:rFonts w:cs="Arial"/>
                      <w:b/>
                      <w:bCs/>
                      <w:color w:val="C00000"/>
                      <w:sz w:val="18"/>
                      <w:szCs w:val="18"/>
                      <w:bdr w:val="single" w:sz="4" w:space="0" w:color="auto"/>
                      <w:lang w:bidi="he-IL"/>
                    </w:rPr>
                  </w:r>
                  <w:r w:rsidRPr="00542629">
                    <w:rPr>
                      <w:rFonts w:cs="Arial"/>
                      <w:b/>
                      <w:bCs/>
                      <w:color w:val="C00000"/>
                      <w:sz w:val="18"/>
                      <w:szCs w:val="18"/>
                      <w:bdr w:val="single" w:sz="4" w:space="0" w:color="auto"/>
                      <w:lang w:bidi="he-IL"/>
                    </w:rPr>
                    <w:fldChar w:fldCharType="separate"/>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fldChar w:fldCharType="end"/>
                  </w:r>
                </w:p>
              </w:tc>
            </w:tr>
            <w:tr w:rsidR="005661E5" w:rsidRPr="00542629" w14:paraId="18351348" w14:textId="77777777" w:rsidTr="00D147C5">
              <w:trPr>
                <w:trHeight w:val="418"/>
              </w:trPr>
              <w:tc>
                <w:tcPr>
                  <w:tcW w:w="4106" w:type="dxa"/>
                  <w:vAlign w:val="center"/>
                </w:tcPr>
                <w:p w14:paraId="0425DA99" w14:textId="77777777" w:rsidR="005661E5" w:rsidRPr="00542629" w:rsidRDefault="005661E5" w:rsidP="0048231B">
                  <w:pPr>
                    <w:framePr w:hSpace="141" w:wrap="around" w:vAnchor="page" w:hAnchor="margin" w:y="2111"/>
                    <w:tabs>
                      <w:tab w:val="left" w:pos="1323"/>
                    </w:tabs>
                    <w:spacing w:line="276" w:lineRule="auto"/>
                    <w:jc w:val="both"/>
                    <w:rPr>
                      <w:rFonts w:cs="Arial"/>
                      <w:color w:val="C00000"/>
                      <w:sz w:val="18"/>
                      <w:szCs w:val="18"/>
                    </w:rPr>
                  </w:pPr>
                  <w:r w:rsidRPr="00542629">
                    <w:rPr>
                      <w:rFonts w:cs="Arial"/>
                      <w:b/>
                      <w:bCs/>
                      <w:color w:val="C00000"/>
                      <w:sz w:val="18"/>
                      <w:szCs w:val="18"/>
                    </w:rPr>
                    <w:t>Fecha de devengamiento del servicio</w:t>
                  </w:r>
                  <w:r w:rsidRPr="00EB3AED">
                    <w:rPr>
                      <w:rFonts w:cs="Arial"/>
                      <w:b/>
                      <w:bCs/>
                      <w:color w:val="C00000"/>
                      <w:sz w:val="13"/>
                      <w:szCs w:val="13"/>
                      <w:vertAlign w:val="superscript"/>
                    </w:rPr>
                    <w:t xml:space="preserve"> (*)</w:t>
                  </w:r>
                </w:p>
              </w:tc>
              <w:tc>
                <w:tcPr>
                  <w:tcW w:w="1129" w:type="dxa"/>
                  <w:vAlign w:val="center"/>
                </w:tcPr>
                <w:p w14:paraId="3B3FC353" w14:textId="77777777" w:rsidR="005661E5" w:rsidRPr="00542629" w:rsidRDefault="005661E5" w:rsidP="0048231B">
                  <w:pPr>
                    <w:framePr w:hSpace="141" w:wrap="around" w:vAnchor="page" w:hAnchor="margin" w:y="2111"/>
                    <w:tabs>
                      <w:tab w:val="left" w:pos="1323"/>
                    </w:tabs>
                    <w:spacing w:line="276" w:lineRule="auto"/>
                    <w:jc w:val="both"/>
                    <w:rPr>
                      <w:rFonts w:cs="Arial"/>
                      <w:b/>
                      <w:bCs/>
                      <w:color w:val="C00000"/>
                      <w:sz w:val="18"/>
                      <w:szCs w:val="18"/>
                    </w:rPr>
                  </w:pPr>
                  <w:r w:rsidRPr="00542629">
                    <w:rPr>
                      <w:rFonts w:cs="Arial"/>
                      <w:b/>
                      <w:bCs/>
                      <w:color w:val="C00000"/>
                      <w:sz w:val="18"/>
                      <w:szCs w:val="18"/>
                      <w:bdr w:val="single" w:sz="4" w:space="0" w:color="auto"/>
                      <w:lang w:bidi="he-IL"/>
                    </w:rPr>
                    <w:fldChar w:fldCharType="begin">
                      <w:ffData>
                        <w:name w:val=""/>
                        <w:enabled/>
                        <w:calcOnExit w:val="0"/>
                        <w:textInput>
                          <w:maxLength w:val="100"/>
                        </w:textInput>
                      </w:ffData>
                    </w:fldChar>
                  </w:r>
                  <w:r w:rsidRPr="00542629">
                    <w:rPr>
                      <w:rFonts w:cs="Arial"/>
                      <w:b/>
                      <w:bCs/>
                      <w:color w:val="C00000"/>
                      <w:sz w:val="18"/>
                      <w:szCs w:val="18"/>
                      <w:bdr w:val="single" w:sz="4" w:space="0" w:color="auto"/>
                      <w:lang w:bidi="he-IL"/>
                    </w:rPr>
                    <w:instrText xml:space="preserve"> FORMTEXT </w:instrText>
                  </w:r>
                  <w:r w:rsidRPr="00542629">
                    <w:rPr>
                      <w:rFonts w:cs="Arial"/>
                      <w:b/>
                      <w:bCs/>
                      <w:color w:val="C00000"/>
                      <w:sz w:val="18"/>
                      <w:szCs w:val="18"/>
                      <w:bdr w:val="single" w:sz="4" w:space="0" w:color="auto"/>
                      <w:lang w:bidi="he-IL"/>
                    </w:rPr>
                  </w:r>
                  <w:r w:rsidRPr="00542629">
                    <w:rPr>
                      <w:rFonts w:cs="Arial"/>
                      <w:b/>
                      <w:bCs/>
                      <w:color w:val="C00000"/>
                      <w:sz w:val="18"/>
                      <w:szCs w:val="18"/>
                      <w:bdr w:val="single" w:sz="4" w:space="0" w:color="auto"/>
                      <w:lang w:bidi="he-IL"/>
                    </w:rPr>
                    <w:fldChar w:fldCharType="separate"/>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fldChar w:fldCharType="end"/>
                  </w:r>
                </w:p>
              </w:tc>
            </w:tr>
          </w:tbl>
          <w:p w14:paraId="4731799D" w14:textId="77777777" w:rsidR="005661E5" w:rsidRDefault="005661E5" w:rsidP="005661E5">
            <w:pPr>
              <w:tabs>
                <w:tab w:val="left" w:pos="1323"/>
              </w:tabs>
              <w:spacing w:line="276" w:lineRule="auto"/>
              <w:jc w:val="both"/>
              <w:rPr>
                <w:rFonts w:cs="Arial"/>
                <w:i/>
                <w:iCs/>
                <w:color w:val="C00000"/>
                <w:sz w:val="13"/>
                <w:szCs w:val="13"/>
              </w:rPr>
            </w:pPr>
          </w:p>
          <w:p w14:paraId="50134850" w14:textId="77777777" w:rsidR="005661E5" w:rsidRPr="0077679C" w:rsidRDefault="005661E5" w:rsidP="005661E5">
            <w:pPr>
              <w:tabs>
                <w:tab w:val="left" w:pos="1323"/>
              </w:tabs>
              <w:spacing w:line="276" w:lineRule="auto"/>
              <w:jc w:val="both"/>
              <w:rPr>
                <w:rFonts w:cs="Arial"/>
                <w:i/>
                <w:iCs/>
                <w:color w:val="C00000"/>
                <w:sz w:val="13"/>
                <w:szCs w:val="13"/>
              </w:rPr>
            </w:pPr>
            <w:r w:rsidRPr="001B09D6">
              <w:rPr>
                <w:rFonts w:cs="Arial"/>
                <w:i/>
                <w:iCs/>
                <w:sz w:val="13"/>
                <w:szCs w:val="13"/>
                <w:vertAlign w:val="superscript"/>
              </w:rPr>
              <w:t>(*)</w:t>
            </w:r>
            <w:r w:rsidRPr="001B09D6">
              <w:rPr>
                <w:rFonts w:cs="Arial"/>
                <w:i/>
                <w:iCs/>
                <w:sz w:val="13"/>
                <w:szCs w:val="13"/>
              </w:rPr>
              <w:t xml:space="preserve"> En caso de corresponder un período, por favor indicar el último día </w:t>
            </w:r>
            <w:proofErr w:type="gramStart"/>
            <w:r w:rsidRPr="001B09D6">
              <w:rPr>
                <w:rFonts w:cs="Arial"/>
                <w:i/>
                <w:iCs/>
                <w:sz w:val="13"/>
                <w:szCs w:val="13"/>
              </w:rPr>
              <w:t>del mismo</w:t>
            </w:r>
            <w:proofErr w:type="gramEnd"/>
            <w:r w:rsidRPr="001B09D6">
              <w:rPr>
                <w:rFonts w:cs="Arial"/>
                <w:i/>
                <w:iCs/>
                <w:sz w:val="13"/>
                <w:szCs w:val="13"/>
              </w:rPr>
              <w:t>. En caso de contar con más de una fecha de prestación, por favor informar la última ocurrida.</w:t>
            </w:r>
          </w:p>
        </w:tc>
      </w:tr>
      <w:tr w:rsidR="005661E5" w:rsidRPr="0077679C" w14:paraId="11906005" w14:textId="77777777" w:rsidTr="001B09D6">
        <w:trPr>
          <w:trHeight w:val="2561"/>
        </w:trPr>
        <w:tc>
          <w:tcPr>
            <w:tcW w:w="8926" w:type="dxa"/>
            <w:vAlign w:val="center"/>
          </w:tcPr>
          <w:p w14:paraId="75C07B89" w14:textId="77777777" w:rsidR="005661E5" w:rsidRDefault="005661E5" w:rsidP="005661E5">
            <w:pPr>
              <w:tabs>
                <w:tab w:val="left" w:pos="1323"/>
              </w:tabs>
              <w:spacing w:line="276" w:lineRule="auto"/>
              <w:jc w:val="both"/>
              <w:rPr>
                <w:rFonts w:cs="Arial"/>
                <w:b/>
                <w:bCs/>
                <w:sz w:val="18"/>
                <w:szCs w:val="18"/>
              </w:rPr>
            </w:pPr>
          </w:p>
          <w:p w14:paraId="74503446" w14:textId="77777777" w:rsidR="005661E5" w:rsidRDefault="005661E5" w:rsidP="005661E5">
            <w:pPr>
              <w:tabs>
                <w:tab w:val="left" w:pos="1323"/>
              </w:tabs>
              <w:spacing w:line="276" w:lineRule="auto"/>
              <w:jc w:val="both"/>
              <w:rPr>
                <w:rFonts w:cs="Arial"/>
                <w:sz w:val="18"/>
                <w:szCs w:val="18"/>
              </w:rPr>
            </w:pPr>
            <w:r w:rsidRPr="00542629">
              <w:rPr>
                <w:rFonts w:cs="Arial"/>
                <w:b/>
                <w:bCs/>
                <w:sz w:val="18"/>
                <w:szCs w:val="18"/>
              </w:rPr>
              <w:fldChar w:fldCharType="begin">
                <w:ffData>
                  <w:name w:val="Check44"/>
                  <w:enabled/>
                  <w:calcOnExit w:val="0"/>
                  <w:checkBox>
                    <w:sizeAuto/>
                    <w:default w:val="0"/>
                    <w:checked w:val="0"/>
                  </w:checkBox>
                </w:ffData>
              </w:fldChar>
            </w:r>
            <w:r w:rsidRPr="00542629">
              <w:rPr>
                <w:rFonts w:cs="Arial"/>
                <w:b/>
                <w:bCs/>
                <w:sz w:val="18"/>
                <w:szCs w:val="18"/>
              </w:rPr>
              <w:instrText xml:space="preserve"> FORMCHECKBOX </w:instrText>
            </w:r>
            <w:r w:rsidR="007078B1">
              <w:rPr>
                <w:rFonts w:cs="Arial"/>
                <w:b/>
                <w:bCs/>
                <w:sz w:val="18"/>
                <w:szCs w:val="18"/>
              </w:rPr>
            </w:r>
            <w:r w:rsidR="007078B1">
              <w:rPr>
                <w:rFonts w:cs="Arial"/>
                <w:b/>
                <w:bCs/>
                <w:sz w:val="18"/>
                <w:szCs w:val="18"/>
              </w:rPr>
              <w:fldChar w:fldCharType="separate"/>
            </w:r>
            <w:r w:rsidRPr="00542629">
              <w:rPr>
                <w:rFonts w:cs="Arial"/>
                <w:b/>
                <w:bCs/>
                <w:sz w:val="18"/>
                <w:szCs w:val="18"/>
              </w:rPr>
              <w:fldChar w:fldCharType="end"/>
            </w:r>
            <w:r w:rsidRPr="00542629">
              <w:rPr>
                <w:rFonts w:cs="Arial"/>
                <w:b/>
                <w:bCs/>
                <w:sz w:val="18"/>
                <w:szCs w:val="18"/>
              </w:rPr>
              <w:t xml:space="preserve">  Resto de los conceptos de servicios prestados por una contraparte </w:t>
            </w:r>
            <w:r w:rsidRPr="00542629">
              <w:rPr>
                <w:rFonts w:cs="Arial"/>
                <w:b/>
                <w:bCs/>
                <w:sz w:val="18"/>
                <w:szCs w:val="18"/>
                <w:u w:val="single"/>
              </w:rPr>
              <w:t>VINCULADA</w:t>
            </w:r>
            <w:r w:rsidRPr="00542629">
              <w:rPr>
                <w:rFonts w:cs="Arial"/>
                <w:sz w:val="18"/>
                <w:szCs w:val="18"/>
              </w:rPr>
              <w:t xml:space="preserve">: Declaramos bajo juramento que el pago se está concretando, habiendo transcurrido </w:t>
            </w:r>
            <w:r>
              <w:rPr>
                <w:rFonts w:cs="Arial"/>
                <w:sz w:val="18"/>
                <w:szCs w:val="18"/>
              </w:rPr>
              <w:t>el</w:t>
            </w:r>
            <w:r w:rsidRPr="00542629">
              <w:rPr>
                <w:rFonts w:cs="Arial"/>
                <w:sz w:val="18"/>
                <w:szCs w:val="18"/>
              </w:rPr>
              <w:t xml:space="preserve"> plazo de</w:t>
            </w:r>
            <w:r w:rsidRPr="00542629">
              <w:rPr>
                <w:rFonts w:cs="Arial"/>
                <w:b/>
                <w:bCs/>
                <w:sz w:val="18"/>
                <w:szCs w:val="18"/>
              </w:rPr>
              <w:t xml:space="preserve"> 180 (ciento ochenta) </w:t>
            </w:r>
            <w:r w:rsidRPr="00542629">
              <w:rPr>
                <w:rFonts w:cs="Arial"/>
                <w:sz w:val="18"/>
                <w:szCs w:val="18"/>
              </w:rPr>
              <w:t xml:space="preserve">días corridos desde la fecha de prestación o devengamiento del servicio declaradas </w:t>
            </w:r>
            <w:r>
              <w:rPr>
                <w:rFonts w:cs="Arial"/>
                <w:sz w:val="18"/>
                <w:szCs w:val="18"/>
              </w:rPr>
              <w:t xml:space="preserve">a </w:t>
            </w:r>
            <w:proofErr w:type="gramStart"/>
            <w:r>
              <w:rPr>
                <w:rFonts w:cs="Arial"/>
                <w:sz w:val="18"/>
                <w:szCs w:val="18"/>
              </w:rPr>
              <w:t>continuación:</w:t>
            </w:r>
            <w:r w:rsidRPr="00542629">
              <w:rPr>
                <w:rFonts w:cs="Arial"/>
                <w:sz w:val="18"/>
                <w:szCs w:val="18"/>
              </w:rPr>
              <w:t>.</w:t>
            </w:r>
            <w:proofErr w:type="gramEnd"/>
          </w:p>
          <w:p w14:paraId="43F244DC" w14:textId="77777777" w:rsidR="005661E5" w:rsidRDefault="005661E5" w:rsidP="005661E5">
            <w:pPr>
              <w:tabs>
                <w:tab w:val="left" w:pos="1323"/>
              </w:tabs>
              <w:spacing w:line="276" w:lineRule="auto"/>
              <w:jc w:val="both"/>
              <w:rPr>
                <w:rFonts w:cs="Arial"/>
                <w:sz w:val="18"/>
                <w:szCs w:val="18"/>
              </w:rPr>
            </w:pPr>
          </w:p>
          <w:tbl>
            <w:tblPr>
              <w:tblStyle w:val="TableGrid"/>
              <w:tblW w:w="0" w:type="auto"/>
              <w:tblInd w:w="311" w:type="dxa"/>
              <w:tblLook w:val="04A0" w:firstRow="1" w:lastRow="0" w:firstColumn="1" w:lastColumn="0" w:noHBand="0" w:noVBand="1"/>
            </w:tblPr>
            <w:tblGrid>
              <w:gridCol w:w="4106"/>
              <w:gridCol w:w="1129"/>
            </w:tblGrid>
            <w:tr w:rsidR="005661E5" w:rsidRPr="00542629" w14:paraId="1283CFCC" w14:textId="77777777" w:rsidTr="00D147C5">
              <w:trPr>
                <w:trHeight w:val="398"/>
              </w:trPr>
              <w:tc>
                <w:tcPr>
                  <w:tcW w:w="4106" w:type="dxa"/>
                  <w:vAlign w:val="center"/>
                </w:tcPr>
                <w:p w14:paraId="40488743" w14:textId="77777777" w:rsidR="005661E5" w:rsidRPr="00542629" w:rsidRDefault="005661E5" w:rsidP="0048231B">
                  <w:pPr>
                    <w:framePr w:hSpace="141" w:wrap="around" w:vAnchor="page" w:hAnchor="margin" w:y="2111"/>
                    <w:tabs>
                      <w:tab w:val="left" w:pos="1323"/>
                    </w:tabs>
                    <w:ind w:left="37"/>
                    <w:rPr>
                      <w:rFonts w:cs="Arial"/>
                      <w:color w:val="C00000"/>
                      <w:sz w:val="18"/>
                      <w:szCs w:val="18"/>
                    </w:rPr>
                  </w:pPr>
                  <w:r w:rsidRPr="00542629">
                    <w:rPr>
                      <w:rFonts w:cs="Arial"/>
                      <w:b/>
                      <w:bCs/>
                      <w:color w:val="C00000"/>
                      <w:sz w:val="18"/>
                      <w:szCs w:val="18"/>
                    </w:rPr>
                    <w:t>Fecha de prestación del servicio</w:t>
                  </w:r>
                  <w:r w:rsidRPr="00EB3AED">
                    <w:rPr>
                      <w:rFonts w:cs="Arial"/>
                      <w:b/>
                      <w:bCs/>
                      <w:color w:val="C00000"/>
                      <w:sz w:val="13"/>
                      <w:szCs w:val="13"/>
                      <w:vertAlign w:val="superscript"/>
                    </w:rPr>
                    <w:t xml:space="preserve"> (*)</w:t>
                  </w:r>
                </w:p>
              </w:tc>
              <w:tc>
                <w:tcPr>
                  <w:tcW w:w="1129" w:type="dxa"/>
                  <w:vAlign w:val="center"/>
                </w:tcPr>
                <w:p w14:paraId="3979D8ED" w14:textId="77777777" w:rsidR="005661E5" w:rsidRPr="00542629" w:rsidRDefault="005661E5" w:rsidP="0048231B">
                  <w:pPr>
                    <w:framePr w:hSpace="141" w:wrap="around" w:vAnchor="page" w:hAnchor="margin" w:y="2111"/>
                    <w:tabs>
                      <w:tab w:val="left" w:pos="1323"/>
                    </w:tabs>
                    <w:jc w:val="center"/>
                    <w:rPr>
                      <w:rFonts w:cs="Arial"/>
                      <w:b/>
                      <w:bCs/>
                      <w:color w:val="C00000"/>
                      <w:sz w:val="18"/>
                      <w:szCs w:val="18"/>
                    </w:rPr>
                  </w:pPr>
                  <w:r w:rsidRPr="00542629">
                    <w:rPr>
                      <w:rFonts w:cs="Arial"/>
                      <w:b/>
                      <w:bCs/>
                      <w:color w:val="C00000"/>
                      <w:sz w:val="18"/>
                      <w:szCs w:val="18"/>
                      <w:bdr w:val="single" w:sz="4" w:space="0" w:color="auto"/>
                      <w:lang w:bidi="he-IL"/>
                    </w:rPr>
                    <w:fldChar w:fldCharType="begin">
                      <w:ffData>
                        <w:name w:val=""/>
                        <w:enabled/>
                        <w:calcOnExit w:val="0"/>
                        <w:textInput>
                          <w:maxLength w:val="100"/>
                        </w:textInput>
                      </w:ffData>
                    </w:fldChar>
                  </w:r>
                  <w:r w:rsidRPr="00542629">
                    <w:rPr>
                      <w:rFonts w:cs="Arial"/>
                      <w:b/>
                      <w:bCs/>
                      <w:color w:val="C00000"/>
                      <w:sz w:val="18"/>
                      <w:szCs w:val="18"/>
                      <w:bdr w:val="single" w:sz="4" w:space="0" w:color="auto"/>
                      <w:lang w:bidi="he-IL"/>
                    </w:rPr>
                    <w:instrText xml:space="preserve"> FORMTEXT </w:instrText>
                  </w:r>
                  <w:r w:rsidRPr="00542629">
                    <w:rPr>
                      <w:rFonts w:cs="Arial"/>
                      <w:b/>
                      <w:bCs/>
                      <w:color w:val="C00000"/>
                      <w:sz w:val="18"/>
                      <w:szCs w:val="18"/>
                      <w:bdr w:val="single" w:sz="4" w:space="0" w:color="auto"/>
                      <w:lang w:bidi="he-IL"/>
                    </w:rPr>
                  </w:r>
                  <w:r w:rsidRPr="00542629">
                    <w:rPr>
                      <w:rFonts w:cs="Arial"/>
                      <w:b/>
                      <w:bCs/>
                      <w:color w:val="C00000"/>
                      <w:sz w:val="18"/>
                      <w:szCs w:val="18"/>
                      <w:bdr w:val="single" w:sz="4" w:space="0" w:color="auto"/>
                      <w:lang w:bidi="he-IL"/>
                    </w:rPr>
                    <w:fldChar w:fldCharType="separate"/>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fldChar w:fldCharType="end"/>
                  </w:r>
                </w:p>
              </w:tc>
            </w:tr>
            <w:tr w:rsidR="005661E5" w:rsidRPr="00542629" w14:paraId="384238A9" w14:textId="77777777" w:rsidTr="00D147C5">
              <w:trPr>
                <w:trHeight w:val="418"/>
              </w:trPr>
              <w:tc>
                <w:tcPr>
                  <w:tcW w:w="4106" w:type="dxa"/>
                  <w:vAlign w:val="center"/>
                </w:tcPr>
                <w:p w14:paraId="65C77476" w14:textId="77777777" w:rsidR="005661E5" w:rsidRPr="00542629" w:rsidRDefault="005661E5" w:rsidP="0048231B">
                  <w:pPr>
                    <w:framePr w:hSpace="141" w:wrap="around" w:vAnchor="page" w:hAnchor="margin" w:y="2111"/>
                    <w:tabs>
                      <w:tab w:val="left" w:pos="1323"/>
                    </w:tabs>
                    <w:ind w:left="37"/>
                    <w:rPr>
                      <w:rFonts w:cs="Arial"/>
                      <w:color w:val="C00000"/>
                      <w:sz w:val="18"/>
                      <w:szCs w:val="18"/>
                    </w:rPr>
                  </w:pPr>
                  <w:r w:rsidRPr="00542629">
                    <w:rPr>
                      <w:rFonts w:cs="Arial"/>
                      <w:b/>
                      <w:bCs/>
                      <w:color w:val="C00000"/>
                      <w:sz w:val="18"/>
                      <w:szCs w:val="18"/>
                    </w:rPr>
                    <w:t>Fecha de devengamiento del servicio</w:t>
                  </w:r>
                  <w:r w:rsidRPr="00195A6F">
                    <w:rPr>
                      <w:rFonts w:cs="Arial"/>
                      <w:b/>
                      <w:bCs/>
                      <w:color w:val="C00000"/>
                      <w:sz w:val="13"/>
                      <w:szCs w:val="13"/>
                    </w:rPr>
                    <w:t xml:space="preserve"> </w:t>
                  </w:r>
                  <w:r w:rsidRPr="00EB3AED">
                    <w:rPr>
                      <w:rFonts w:cs="Arial"/>
                      <w:b/>
                      <w:bCs/>
                      <w:color w:val="C00000"/>
                      <w:sz w:val="13"/>
                      <w:szCs w:val="13"/>
                      <w:vertAlign w:val="superscript"/>
                    </w:rPr>
                    <w:t>(*)</w:t>
                  </w:r>
                </w:p>
              </w:tc>
              <w:tc>
                <w:tcPr>
                  <w:tcW w:w="1129" w:type="dxa"/>
                  <w:vAlign w:val="center"/>
                </w:tcPr>
                <w:p w14:paraId="2FCBCB47" w14:textId="77777777" w:rsidR="005661E5" w:rsidRPr="00542629" w:rsidRDefault="005661E5" w:rsidP="0048231B">
                  <w:pPr>
                    <w:framePr w:hSpace="141" w:wrap="around" w:vAnchor="page" w:hAnchor="margin" w:y="2111"/>
                    <w:tabs>
                      <w:tab w:val="left" w:pos="1323"/>
                    </w:tabs>
                    <w:jc w:val="center"/>
                    <w:rPr>
                      <w:rFonts w:cs="Arial"/>
                      <w:b/>
                      <w:bCs/>
                      <w:color w:val="C00000"/>
                      <w:sz w:val="18"/>
                      <w:szCs w:val="18"/>
                    </w:rPr>
                  </w:pPr>
                  <w:r w:rsidRPr="00542629">
                    <w:rPr>
                      <w:rFonts w:cs="Arial"/>
                      <w:b/>
                      <w:bCs/>
                      <w:color w:val="C00000"/>
                      <w:sz w:val="18"/>
                      <w:szCs w:val="18"/>
                      <w:bdr w:val="single" w:sz="4" w:space="0" w:color="auto"/>
                      <w:lang w:bidi="he-IL"/>
                    </w:rPr>
                    <w:fldChar w:fldCharType="begin">
                      <w:ffData>
                        <w:name w:val=""/>
                        <w:enabled/>
                        <w:calcOnExit w:val="0"/>
                        <w:textInput>
                          <w:maxLength w:val="100"/>
                        </w:textInput>
                      </w:ffData>
                    </w:fldChar>
                  </w:r>
                  <w:r w:rsidRPr="00542629">
                    <w:rPr>
                      <w:rFonts w:cs="Arial"/>
                      <w:b/>
                      <w:bCs/>
                      <w:color w:val="C00000"/>
                      <w:sz w:val="18"/>
                      <w:szCs w:val="18"/>
                      <w:bdr w:val="single" w:sz="4" w:space="0" w:color="auto"/>
                      <w:lang w:bidi="he-IL"/>
                    </w:rPr>
                    <w:instrText xml:space="preserve"> FORMTEXT </w:instrText>
                  </w:r>
                  <w:r w:rsidRPr="00542629">
                    <w:rPr>
                      <w:rFonts w:cs="Arial"/>
                      <w:b/>
                      <w:bCs/>
                      <w:color w:val="C00000"/>
                      <w:sz w:val="18"/>
                      <w:szCs w:val="18"/>
                      <w:bdr w:val="single" w:sz="4" w:space="0" w:color="auto"/>
                      <w:lang w:bidi="he-IL"/>
                    </w:rPr>
                  </w:r>
                  <w:r w:rsidRPr="00542629">
                    <w:rPr>
                      <w:rFonts w:cs="Arial"/>
                      <w:b/>
                      <w:bCs/>
                      <w:color w:val="C00000"/>
                      <w:sz w:val="18"/>
                      <w:szCs w:val="18"/>
                      <w:bdr w:val="single" w:sz="4" w:space="0" w:color="auto"/>
                      <w:lang w:bidi="he-IL"/>
                    </w:rPr>
                    <w:fldChar w:fldCharType="separate"/>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fldChar w:fldCharType="end"/>
                  </w:r>
                </w:p>
              </w:tc>
            </w:tr>
          </w:tbl>
          <w:p w14:paraId="5F848B60" w14:textId="77777777" w:rsidR="005661E5" w:rsidRDefault="005661E5" w:rsidP="005661E5">
            <w:pPr>
              <w:tabs>
                <w:tab w:val="left" w:pos="1323"/>
              </w:tabs>
              <w:spacing w:line="276" w:lineRule="auto"/>
              <w:jc w:val="both"/>
              <w:rPr>
                <w:rFonts w:cs="Arial"/>
                <w:sz w:val="10"/>
                <w:szCs w:val="10"/>
              </w:rPr>
            </w:pPr>
          </w:p>
          <w:p w14:paraId="7AE3D5DC" w14:textId="77777777" w:rsidR="005661E5" w:rsidRPr="0077679C" w:rsidRDefault="005661E5" w:rsidP="005661E5">
            <w:pPr>
              <w:tabs>
                <w:tab w:val="left" w:pos="1323"/>
              </w:tabs>
              <w:spacing w:line="276" w:lineRule="auto"/>
              <w:jc w:val="both"/>
              <w:rPr>
                <w:rFonts w:cs="Arial"/>
                <w:i/>
                <w:iCs/>
                <w:color w:val="C00000"/>
                <w:sz w:val="13"/>
                <w:szCs w:val="13"/>
              </w:rPr>
            </w:pPr>
            <w:r w:rsidRPr="001B09D6">
              <w:rPr>
                <w:rFonts w:cs="Arial"/>
                <w:i/>
                <w:iCs/>
                <w:sz w:val="13"/>
                <w:szCs w:val="13"/>
                <w:vertAlign w:val="superscript"/>
              </w:rPr>
              <w:t>(*)</w:t>
            </w:r>
            <w:r w:rsidRPr="001B09D6">
              <w:rPr>
                <w:rFonts w:cs="Arial"/>
                <w:i/>
                <w:iCs/>
                <w:sz w:val="13"/>
                <w:szCs w:val="13"/>
              </w:rPr>
              <w:t xml:space="preserve"> En caso de corresponder un período, por favor indicar el último día </w:t>
            </w:r>
            <w:proofErr w:type="gramStart"/>
            <w:r w:rsidRPr="001B09D6">
              <w:rPr>
                <w:rFonts w:cs="Arial"/>
                <w:i/>
                <w:iCs/>
                <w:sz w:val="13"/>
                <w:szCs w:val="13"/>
              </w:rPr>
              <w:t>del mismo</w:t>
            </w:r>
            <w:proofErr w:type="gramEnd"/>
            <w:r w:rsidRPr="001B09D6">
              <w:rPr>
                <w:rFonts w:cs="Arial"/>
                <w:i/>
                <w:iCs/>
                <w:sz w:val="13"/>
                <w:szCs w:val="13"/>
              </w:rPr>
              <w:t>. En caso de contar con más de una fecha de prestación, por favor informar la última ocurrida.</w:t>
            </w:r>
          </w:p>
        </w:tc>
      </w:tr>
    </w:tbl>
    <w:p w14:paraId="02FF9DA9" w14:textId="77777777" w:rsidR="005661E5" w:rsidRDefault="005661E5" w:rsidP="005661E5">
      <w:pPr>
        <w:spacing w:after="160" w:line="259" w:lineRule="auto"/>
        <w:rPr>
          <w:rFonts w:cs="Arial"/>
          <w:b/>
          <w:bCs/>
          <w:color w:val="C00000"/>
          <w:sz w:val="18"/>
          <w:szCs w:val="18"/>
          <w:u w:val="single"/>
        </w:rPr>
      </w:pPr>
    </w:p>
    <w:p w14:paraId="2E7C468A" w14:textId="77777777" w:rsidR="005661E5" w:rsidRDefault="005661E5" w:rsidP="005661E5">
      <w:pPr>
        <w:spacing w:after="160" w:line="259" w:lineRule="auto"/>
        <w:rPr>
          <w:rFonts w:cs="Arial"/>
          <w:b/>
          <w:bCs/>
          <w:color w:val="C00000"/>
          <w:sz w:val="18"/>
          <w:szCs w:val="18"/>
          <w:u w:val="single"/>
        </w:rPr>
      </w:pPr>
    </w:p>
    <w:p w14:paraId="5E12C3EB" w14:textId="77777777" w:rsidR="005661E5" w:rsidRDefault="005661E5" w:rsidP="0032407D">
      <w:pPr>
        <w:spacing w:after="160" w:line="259" w:lineRule="auto"/>
        <w:rPr>
          <w:rFonts w:cs="Arial"/>
          <w:b/>
          <w:bCs/>
          <w:color w:val="C00000"/>
          <w:sz w:val="18"/>
          <w:szCs w:val="18"/>
          <w:u w:val="single"/>
        </w:rPr>
      </w:pPr>
    </w:p>
    <w:p w14:paraId="533EEF86" w14:textId="77777777" w:rsidR="005661E5" w:rsidRDefault="005661E5" w:rsidP="0032407D">
      <w:pPr>
        <w:spacing w:after="160" w:line="259" w:lineRule="auto"/>
        <w:rPr>
          <w:rFonts w:cs="Arial"/>
          <w:b/>
          <w:bCs/>
          <w:color w:val="C00000"/>
          <w:sz w:val="18"/>
          <w:szCs w:val="18"/>
          <w:u w:val="single"/>
        </w:rPr>
      </w:pPr>
    </w:p>
    <w:p w14:paraId="6D5C6C71" w14:textId="756044D4" w:rsidR="00FC4BDC" w:rsidRPr="00542629" w:rsidRDefault="00FC4BDC" w:rsidP="0032407D">
      <w:pPr>
        <w:spacing w:after="160" w:line="259" w:lineRule="auto"/>
        <w:rPr>
          <w:rFonts w:cs="Arial"/>
          <w:b/>
          <w:bCs/>
          <w:sz w:val="18"/>
          <w:szCs w:val="18"/>
          <w:u w:val="single"/>
        </w:rPr>
      </w:pPr>
      <w:r w:rsidRPr="00E22137">
        <w:rPr>
          <w:rFonts w:cs="Arial"/>
          <w:b/>
          <w:bCs/>
          <w:color w:val="C00000"/>
          <w:sz w:val="18"/>
          <w:szCs w:val="18"/>
          <w:u w:val="single"/>
        </w:rPr>
        <w:lastRenderedPageBreak/>
        <w:t xml:space="preserve">EXCEPCIONES PREVISTAS EN EL PUNTO </w:t>
      </w:r>
      <w:r w:rsidR="005B5B2A">
        <w:rPr>
          <w:rFonts w:cs="Arial"/>
          <w:b/>
          <w:bCs/>
          <w:color w:val="C00000"/>
          <w:sz w:val="18"/>
          <w:szCs w:val="18"/>
          <w:u w:val="single"/>
        </w:rPr>
        <w:t>13.3 DEL TO DE EXTERIOR Y CAMBIOS</w:t>
      </w:r>
    </w:p>
    <w:p w14:paraId="51D8CB69" w14:textId="6BC7429E" w:rsidR="00DE59FF" w:rsidRDefault="001907FD" w:rsidP="00A33BC0">
      <w:pPr>
        <w:tabs>
          <w:tab w:val="left" w:pos="1323"/>
        </w:tabs>
        <w:spacing w:line="276" w:lineRule="auto"/>
        <w:jc w:val="both"/>
        <w:rPr>
          <w:rFonts w:cs="Arial"/>
          <w:sz w:val="18"/>
          <w:szCs w:val="18"/>
        </w:rPr>
      </w:pPr>
      <w:r w:rsidRPr="00542629">
        <w:rPr>
          <w:rFonts w:cs="Arial"/>
          <w:sz w:val="18"/>
          <w:szCs w:val="18"/>
        </w:rPr>
        <w:t>Declaramos bajo juramento que el servicio que se está abonando en el presente pago, se realiza</w:t>
      </w:r>
      <w:r>
        <w:rPr>
          <w:rFonts w:cs="Arial"/>
          <w:sz w:val="18"/>
          <w:szCs w:val="18"/>
        </w:rPr>
        <w:t xml:space="preserve"> </w:t>
      </w:r>
      <w:r w:rsidRPr="001907FD">
        <w:rPr>
          <w:rFonts w:cs="Arial"/>
          <w:sz w:val="18"/>
          <w:szCs w:val="18"/>
        </w:rPr>
        <w:t xml:space="preserve">antes de los plazos previstos en el </w:t>
      </w:r>
      <w:r w:rsidR="005B5B2A" w:rsidRPr="005B5B2A">
        <w:rPr>
          <w:rFonts w:cs="Arial"/>
          <w:sz w:val="18"/>
          <w:szCs w:val="18"/>
        </w:rPr>
        <w:t>Pto. 13.2 del TO de Exterior y Cambios</w:t>
      </w:r>
      <w:r w:rsidRPr="001907FD">
        <w:rPr>
          <w:rFonts w:cs="Arial"/>
          <w:sz w:val="18"/>
          <w:szCs w:val="18"/>
        </w:rPr>
        <w:t>.,</w:t>
      </w:r>
      <w:r w:rsidRPr="00542629">
        <w:rPr>
          <w:rFonts w:cs="Arial"/>
          <w:sz w:val="18"/>
          <w:szCs w:val="18"/>
        </w:rPr>
        <w:t xml:space="preserve"> </w:t>
      </w:r>
      <w:r>
        <w:rPr>
          <w:rFonts w:cs="Arial"/>
          <w:sz w:val="18"/>
          <w:szCs w:val="18"/>
        </w:rPr>
        <w:t xml:space="preserve">dado que se encuadra en una de las siguientes excepciones establecidas en el </w:t>
      </w:r>
      <w:r w:rsidR="005B5B2A" w:rsidRPr="005B5B2A">
        <w:rPr>
          <w:rFonts w:cs="Arial"/>
          <w:sz w:val="18"/>
          <w:szCs w:val="18"/>
        </w:rPr>
        <w:t>Pto. 13.</w:t>
      </w:r>
      <w:r w:rsidR="005B5B2A">
        <w:rPr>
          <w:rFonts w:cs="Arial"/>
          <w:sz w:val="18"/>
          <w:szCs w:val="18"/>
        </w:rPr>
        <w:t>3</w:t>
      </w:r>
      <w:r w:rsidR="005B5B2A" w:rsidRPr="005B5B2A">
        <w:rPr>
          <w:rFonts w:cs="Arial"/>
          <w:sz w:val="18"/>
          <w:szCs w:val="18"/>
        </w:rPr>
        <w:t xml:space="preserve"> del TO de Exterior y Cambios</w:t>
      </w:r>
      <w:r w:rsidR="00DE59FF">
        <w:rPr>
          <w:rFonts w:cs="Arial"/>
          <w:sz w:val="18"/>
          <w:szCs w:val="18"/>
        </w:rPr>
        <w:t>, según lo mencionado a continuación.</w:t>
      </w:r>
    </w:p>
    <w:p w14:paraId="3116A5CD" w14:textId="77777777" w:rsidR="001907FD" w:rsidRPr="00542629" w:rsidRDefault="001907FD" w:rsidP="00E22137">
      <w:pPr>
        <w:tabs>
          <w:tab w:val="left" w:pos="1323"/>
        </w:tabs>
        <w:jc w:val="both"/>
        <w:rPr>
          <w:lang w:bidi="he-IL"/>
        </w:rPr>
      </w:pPr>
    </w:p>
    <w:tbl>
      <w:tblPr>
        <w:tblStyle w:val="TableGrid"/>
        <w:tblW w:w="0" w:type="auto"/>
        <w:tblLook w:val="04A0" w:firstRow="1" w:lastRow="0" w:firstColumn="1" w:lastColumn="0" w:noHBand="0" w:noVBand="1"/>
      </w:tblPr>
      <w:tblGrid>
        <w:gridCol w:w="8494"/>
      </w:tblGrid>
      <w:tr w:rsidR="002862C8" w:rsidRPr="00542629" w14:paraId="079F5795" w14:textId="77777777" w:rsidTr="00477534">
        <w:trPr>
          <w:trHeight w:val="2093"/>
        </w:trPr>
        <w:tc>
          <w:tcPr>
            <w:tcW w:w="8494" w:type="dxa"/>
            <w:vAlign w:val="center"/>
          </w:tcPr>
          <w:p w14:paraId="757E8583" w14:textId="6388CBCB" w:rsidR="002862C8" w:rsidRPr="00542629" w:rsidRDefault="002862C8" w:rsidP="00E22137">
            <w:pPr>
              <w:tabs>
                <w:tab w:val="left" w:pos="1323"/>
              </w:tabs>
              <w:spacing w:line="276" w:lineRule="auto"/>
              <w:rPr>
                <w:rFonts w:cs="Arial"/>
                <w:sz w:val="18"/>
                <w:szCs w:val="18"/>
              </w:rPr>
            </w:pPr>
            <w:r w:rsidRPr="00542629">
              <w:rPr>
                <w:rFonts w:cs="Arial"/>
                <w:bCs/>
                <w:color w:val="000000"/>
                <w:sz w:val="18"/>
                <w:szCs w:val="18"/>
                <w:lang w:eastAsia="es-ES"/>
              </w:rPr>
              <w:fldChar w:fldCharType="begin">
                <w:ffData>
                  <w:name w:val="Check44"/>
                  <w:enabled/>
                  <w:calcOnExit w:val="0"/>
                  <w:checkBox>
                    <w:sizeAuto/>
                    <w:default w:val="0"/>
                    <w:checked w:val="0"/>
                  </w:checkBox>
                </w:ffData>
              </w:fldChar>
            </w:r>
            <w:r w:rsidRPr="00542629">
              <w:rPr>
                <w:rFonts w:cs="Arial"/>
                <w:bCs/>
                <w:color w:val="000000"/>
                <w:sz w:val="18"/>
                <w:szCs w:val="18"/>
                <w:lang w:eastAsia="es-ES"/>
              </w:rPr>
              <w:instrText xml:space="preserve"> FORMCHECKBOX </w:instrText>
            </w:r>
            <w:r w:rsidR="007078B1">
              <w:rPr>
                <w:rFonts w:cs="Arial"/>
                <w:bCs/>
                <w:color w:val="000000"/>
                <w:sz w:val="18"/>
                <w:szCs w:val="18"/>
                <w:lang w:eastAsia="es-ES"/>
              </w:rPr>
            </w:r>
            <w:r w:rsidR="007078B1">
              <w:rPr>
                <w:rFonts w:cs="Arial"/>
                <w:bCs/>
                <w:color w:val="000000"/>
                <w:sz w:val="18"/>
                <w:szCs w:val="18"/>
                <w:lang w:eastAsia="es-ES"/>
              </w:rPr>
              <w:fldChar w:fldCharType="separate"/>
            </w:r>
            <w:r w:rsidRPr="00542629">
              <w:rPr>
                <w:rFonts w:cs="Arial"/>
                <w:bCs/>
                <w:color w:val="000000"/>
                <w:sz w:val="18"/>
                <w:szCs w:val="18"/>
                <w:lang w:eastAsia="es-ES"/>
              </w:rPr>
              <w:fldChar w:fldCharType="end"/>
            </w:r>
            <w:r w:rsidRPr="00542629">
              <w:rPr>
                <w:rFonts w:cs="Arial"/>
                <w:bCs/>
                <w:color w:val="000000"/>
                <w:sz w:val="18"/>
                <w:szCs w:val="18"/>
                <w:lang w:eastAsia="es-ES"/>
              </w:rPr>
              <w:t xml:space="preserve"> </w:t>
            </w:r>
            <w:r w:rsidR="00CA60E1">
              <w:rPr>
                <w:rFonts w:cs="Arial"/>
                <w:b/>
                <w:bCs/>
                <w:sz w:val="18"/>
                <w:szCs w:val="18"/>
              </w:rPr>
              <w:t>13.3.1.</w:t>
            </w:r>
            <w:r w:rsidR="007834B3" w:rsidRPr="00542629">
              <w:rPr>
                <w:rFonts w:cs="Arial"/>
                <w:b/>
                <w:bCs/>
                <w:sz w:val="18"/>
                <w:szCs w:val="18"/>
              </w:rPr>
              <w:t xml:space="preserve"> </w:t>
            </w:r>
            <w:r w:rsidRPr="00542629">
              <w:rPr>
                <w:rFonts w:cs="Arial"/>
                <w:sz w:val="18"/>
                <w:szCs w:val="18"/>
              </w:rPr>
              <w:t xml:space="preserve">El acceso al mercado de cambios se realiza con fondos originados en una </w:t>
            </w:r>
            <w:r w:rsidRPr="00E22137">
              <w:rPr>
                <w:rFonts w:cs="Arial"/>
                <w:b/>
                <w:bCs/>
                <w:sz w:val="18"/>
                <w:szCs w:val="18"/>
              </w:rPr>
              <w:t>financiación de importaciones de servicios otorgada por una entidad financiera local a partir de una línea de crédito del exterior</w:t>
            </w:r>
            <w:r w:rsidRPr="00542629">
              <w:rPr>
                <w:rFonts w:cs="Arial"/>
                <w:sz w:val="18"/>
                <w:szCs w:val="18"/>
              </w:rPr>
              <w:t xml:space="preserve">, y las fechas de vencimiento y los montos de capital a pagar de la financiación mencionada son compatibles con lo previsto en el </w:t>
            </w:r>
            <w:r w:rsidR="005B5B2A" w:rsidRPr="005B5B2A">
              <w:rPr>
                <w:rFonts w:cs="Arial"/>
                <w:sz w:val="18"/>
                <w:szCs w:val="18"/>
              </w:rPr>
              <w:t>Pto. 13.2 del TO de Exterior y Cambios</w:t>
            </w:r>
          </w:p>
          <w:p w14:paraId="048AA7AE" w14:textId="77777777" w:rsidR="00CA60E1" w:rsidRDefault="00CA60E1" w:rsidP="001E319A">
            <w:pPr>
              <w:spacing w:line="276" w:lineRule="auto"/>
              <w:ind w:left="589"/>
              <w:rPr>
                <w:rFonts w:cs="Arial"/>
                <w:i/>
                <w:iCs/>
                <w:color w:val="C00000"/>
                <w:szCs w:val="16"/>
                <w:bdr w:val="single" w:sz="4" w:space="0" w:color="auto"/>
                <w:lang w:bidi="he-IL"/>
              </w:rPr>
            </w:pPr>
          </w:p>
          <w:p w14:paraId="356308D6" w14:textId="77777777" w:rsidR="00CA60E1" w:rsidRDefault="00CA60E1">
            <w:pPr>
              <w:spacing w:line="276" w:lineRule="auto"/>
              <w:rPr>
                <w:rFonts w:cs="Arial"/>
                <w:b/>
                <w:bCs/>
                <w:i/>
                <w:iCs/>
                <w:color w:val="0070C0"/>
                <w:szCs w:val="16"/>
                <w:lang w:bidi="he-IL"/>
              </w:rPr>
            </w:pPr>
            <w:r w:rsidRPr="00212FA0">
              <w:rPr>
                <w:rFonts w:cs="Arial"/>
                <w:b/>
                <w:bCs/>
                <w:i/>
                <w:iCs/>
                <w:color w:val="0070C0"/>
                <w:szCs w:val="16"/>
                <w:lang w:bidi="he-IL"/>
              </w:rPr>
              <w:t>Completar siguiente APARTADO:</w:t>
            </w:r>
            <w:r>
              <w:rPr>
                <w:rFonts w:cs="Arial"/>
                <w:b/>
                <w:bCs/>
                <w:i/>
                <w:iCs/>
                <w:color w:val="0070C0"/>
                <w:szCs w:val="16"/>
                <w:lang w:bidi="he-IL"/>
              </w:rPr>
              <w:t xml:space="preserve"> “</w:t>
            </w:r>
            <w:r w:rsidRPr="00212FA0">
              <w:rPr>
                <w:rFonts w:cs="Arial"/>
                <w:b/>
                <w:bCs/>
                <w:i/>
                <w:iCs/>
                <w:color w:val="0070C0"/>
                <w:szCs w:val="16"/>
                <w:lang w:bidi="he-IL"/>
              </w:rPr>
              <w:t>INFORMACION COMPLEMENTARIA PU</w:t>
            </w:r>
            <w:r>
              <w:rPr>
                <w:rFonts w:cs="Arial"/>
                <w:b/>
                <w:bCs/>
                <w:i/>
                <w:iCs/>
                <w:color w:val="0070C0"/>
                <w:szCs w:val="16"/>
                <w:lang w:bidi="he-IL"/>
              </w:rPr>
              <w:t>NT</w:t>
            </w:r>
            <w:r w:rsidRPr="00212FA0">
              <w:rPr>
                <w:rFonts w:cs="Arial"/>
                <w:b/>
                <w:bCs/>
                <w:i/>
                <w:iCs/>
                <w:color w:val="0070C0"/>
                <w:szCs w:val="16"/>
                <w:lang w:bidi="he-IL"/>
              </w:rPr>
              <w:t xml:space="preserve">O </w:t>
            </w:r>
            <w:r>
              <w:rPr>
                <w:rFonts w:cs="Arial"/>
                <w:b/>
                <w:bCs/>
                <w:i/>
                <w:iCs/>
                <w:color w:val="0070C0"/>
                <w:szCs w:val="16"/>
                <w:lang w:bidi="he-IL"/>
              </w:rPr>
              <w:t>13.3.1 – 13.3.2 – 13.3.3</w:t>
            </w:r>
          </w:p>
          <w:p w14:paraId="389264C6" w14:textId="77777777" w:rsidR="001E319A" w:rsidRDefault="001E319A">
            <w:pPr>
              <w:spacing w:line="276" w:lineRule="auto"/>
              <w:rPr>
                <w:rFonts w:cs="Arial"/>
                <w:b/>
                <w:i/>
                <w:iCs/>
                <w:color w:val="0070C0"/>
                <w:szCs w:val="16"/>
                <w:lang w:bidi="he-IL"/>
              </w:rPr>
            </w:pPr>
          </w:p>
          <w:p w14:paraId="4D77CA79" w14:textId="016BBE78" w:rsidR="001E319A" w:rsidRPr="00477534" w:rsidRDefault="001E319A" w:rsidP="00477534">
            <w:pPr>
              <w:spacing w:line="276" w:lineRule="auto"/>
              <w:jc w:val="both"/>
              <w:rPr>
                <w:rFonts w:ascii="Calibri" w:hAnsi="Calibri" w:cs="Arial"/>
                <w:b/>
                <w:bCs/>
                <w:iCs/>
                <w:color w:val="0070C0"/>
                <w:sz w:val="18"/>
                <w:szCs w:val="18"/>
                <w:lang w:eastAsia="es-ES"/>
              </w:rPr>
            </w:pPr>
            <w:r w:rsidRPr="00477534">
              <w:rPr>
                <w:rFonts w:ascii="Calibri" w:hAnsi="Calibri" w:cs="Arial"/>
                <w:b/>
                <w:bCs/>
                <w:iCs/>
                <w:color w:val="0070C0"/>
                <w:sz w:val="18"/>
                <w:szCs w:val="18"/>
                <w:lang w:eastAsia="es-ES"/>
              </w:rPr>
              <w:t>(Código BCRA LB)</w:t>
            </w:r>
          </w:p>
        </w:tc>
      </w:tr>
      <w:tr w:rsidR="008E25C4" w:rsidRPr="00542629" w14:paraId="57B668C5" w14:textId="77777777" w:rsidTr="00477534">
        <w:trPr>
          <w:trHeight w:val="4961"/>
        </w:trPr>
        <w:tc>
          <w:tcPr>
            <w:tcW w:w="8494" w:type="dxa"/>
            <w:vAlign w:val="center"/>
          </w:tcPr>
          <w:p w14:paraId="6F3D5325" w14:textId="77777777" w:rsidR="008E25C4" w:rsidRPr="008E25C4" w:rsidRDefault="008E25C4" w:rsidP="00E22137">
            <w:pPr>
              <w:tabs>
                <w:tab w:val="left" w:pos="1323"/>
              </w:tabs>
              <w:spacing w:line="276" w:lineRule="auto"/>
              <w:rPr>
                <w:rFonts w:cs="Arial"/>
                <w:bCs/>
                <w:color w:val="000000"/>
                <w:sz w:val="14"/>
                <w:szCs w:val="14"/>
                <w:lang w:eastAsia="es-ES"/>
              </w:rPr>
            </w:pPr>
          </w:p>
          <w:p w14:paraId="36025C16" w14:textId="5122865D" w:rsidR="00E22137" w:rsidRPr="00542629" w:rsidRDefault="008E25C4" w:rsidP="00E22137">
            <w:pPr>
              <w:tabs>
                <w:tab w:val="left" w:pos="1323"/>
              </w:tabs>
              <w:spacing w:line="276" w:lineRule="auto"/>
              <w:jc w:val="both"/>
              <w:rPr>
                <w:rFonts w:cs="Arial"/>
                <w:sz w:val="18"/>
                <w:szCs w:val="18"/>
              </w:rPr>
            </w:pPr>
            <w:r w:rsidRPr="00542629">
              <w:rPr>
                <w:rFonts w:cs="Arial"/>
                <w:bCs/>
                <w:color w:val="000000"/>
                <w:sz w:val="18"/>
                <w:szCs w:val="18"/>
                <w:lang w:eastAsia="es-ES"/>
              </w:rPr>
              <w:fldChar w:fldCharType="begin">
                <w:ffData>
                  <w:name w:val="Check44"/>
                  <w:enabled/>
                  <w:calcOnExit w:val="0"/>
                  <w:checkBox>
                    <w:sizeAuto/>
                    <w:default w:val="0"/>
                    <w:checked w:val="0"/>
                  </w:checkBox>
                </w:ffData>
              </w:fldChar>
            </w:r>
            <w:r w:rsidRPr="00542629">
              <w:rPr>
                <w:rFonts w:cs="Arial"/>
                <w:bCs/>
                <w:color w:val="000000"/>
                <w:sz w:val="18"/>
                <w:szCs w:val="18"/>
                <w:lang w:eastAsia="es-ES"/>
              </w:rPr>
              <w:instrText xml:space="preserve"> FORMCHECKBOX </w:instrText>
            </w:r>
            <w:r w:rsidR="007078B1">
              <w:rPr>
                <w:rFonts w:cs="Arial"/>
                <w:bCs/>
                <w:color w:val="000000"/>
                <w:sz w:val="18"/>
                <w:szCs w:val="18"/>
                <w:lang w:eastAsia="es-ES"/>
              </w:rPr>
            </w:r>
            <w:r w:rsidR="007078B1">
              <w:rPr>
                <w:rFonts w:cs="Arial"/>
                <w:bCs/>
                <w:color w:val="000000"/>
                <w:sz w:val="18"/>
                <w:szCs w:val="18"/>
                <w:lang w:eastAsia="es-ES"/>
              </w:rPr>
              <w:fldChar w:fldCharType="separate"/>
            </w:r>
            <w:r w:rsidRPr="00542629">
              <w:rPr>
                <w:rFonts w:cs="Arial"/>
                <w:bCs/>
                <w:color w:val="000000"/>
                <w:sz w:val="18"/>
                <w:szCs w:val="18"/>
                <w:lang w:eastAsia="es-ES"/>
              </w:rPr>
              <w:fldChar w:fldCharType="end"/>
            </w:r>
            <w:r w:rsidRPr="00542629">
              <w:rPr>
                <w:rFonts w:cs="Arial"/>
                <w:bCs/>
                <w:color w:val="000000"/>
                <w:sz w:val="18"/>
                <w:szCs w:val="18"/>
                <w:lang w:eastAsia="es-ES"/>
              </w:rPr>
              <w:t xml:space="preserve"> </w:t>
            </w:r>
            <w:r w:rsidR="00CA60E1">
              <w:rPr>
                <w:rFonts w:cs="Arial"/>
                <w:b/>
                <w:bCs/>
                <w:sz w:val="18"/>
                <w:szCs w:val="18"/>
              </w:rPr>
              <w:t>13.3.2.</w:t>
            </w:r>
            <w:r w:rsidRPr="00542629">
              <w:rPr>
                <w:rFonts w:cs="Arial"/>
                <w:b/>
                <w:bCs/>
                <w:sz w:val="18"/>
                <w:szCs w:val="18"/>
              </w:rPr>
              <w:t xml:space="preserve"> </w:t>
            </w:r>
            <w:r w:rsidRPr="00542629">
              <w:rPr>
                <w:rFonts w:cs="Arial"/>
                <w:sz w:val="18"/>
                <w:szCs w:val="18"/>
              </w:rPr>
              <w:t xml:space="preserve">El acceso al mercado de cambios se realiza en forma </w:t>
            </w:r>
            <w:r w:rsidRPr="00542629">
              <w:rPr>
                <w:rFonts w:cs="Arial"/>
                <w:b/>
                <w:bCs/>
                <w:sz w:val="18"/>
                <w:szCs w:val="18"/>
                <w:u w:val="single"/>
              </w:rPr>
              <w:t>simultánea</w:t>
            </w:r>
            <w:r w:rsidRPr="00542629">
              <w:rPr>
                <w:rFonts w:cs="Arial"/>
                <w:sz w:val="18"/>
                <w:szCs w:val="18"/>
              </w:rPr>
              <w:t xml:space="preserve"> con la liquidación de fondos en concepto de anticipos (B02) o prefinanciaciones de exportaciones del exterior (B03) o prefinanciaciones de exportaciones otorgadas por entidades financieras locales con fondeo en líneas de crédito del exterior (B04), y las fechas de vencimiento y los montos de capital a pagar de la financiación mencionada son compatibles con lo previsto en el </w:t>
            </w:r>
            <w:r w:rsidR="005B5B2A" w:rsidRPr="005B5B2A">
              <w:rPr>
                <w:rFonts w:cs="Arial"/>
                <w:sz w:val="18"/>
                <w:szCs w:val="18"/>
              </w:rPr>
              <w:t>Pto. 13.2 del TO de Exterior y Cambios</w:t>
            </w:r>
          </w:p>
          <w:p w14:paraId="63F767BE" w14:textId="77777777" w:rsidR="008E25C4" w:rsidRPr="00477534" w:rsidRDefault="008E25C4" w:rsidP="00477534">
            <w:pPr>
              <w:tabs>
                <w:tab w:val="left" w:pos="1323"/>
              </w:tabs>
              <w:spacing w:line="276" w:lineRule="auto"/>
              <w:rPr>
                <w:rFonts w:cs="Arial"/>
                <w:sz w:val="18"/>
                <w:szCs w:val="18"/>
              </w:rPr>
            </w:pPr>
            <w:r w:rsidRPr="00477534">
              <w:rPr>
                <w:rFonts w:cs="Arial"/>
                <w:sz w:val="18"/>
                <w:szCs w:val="18"/>
              </w:rPr>
              <w:t xml:space="preserve">En tal sentido, declaramos la información relacionada al ingreso de las divisas: </w:t>
            </w:r>
          </w:p>
          <w:p w14:paraId="2553D278" w14:textId="77777777" w:rsidR="008E25C4" w:rsidRPr="00F62674" w:rsidRDefault="008E25C4" w:rsidP="00E22137">
            <w:pPr>
              <w:tabs>
                <w:tab w:val="left" w:pos="1323"/>
              </w:tabs>
              <w:spacing w:line="276" w:lineRule="auto"/>
              <w:rPr>
                <w:rFonts w:cs="Arial"/>
                <w:b/>
                <w:sz w:val="10"/>
                <w:szCs w:val="10"/>
                <w:lang w:bidi="he-IL"/>
              </w:rPr>
            </w:pPr>
          </w:p>
          <w:p w14:paraId="1BBE1565" w14:textId="77777777" w:rsidR="008E25C4" w:rsidRDefault="008E25C4" w:rsidP="00E22137">
            <w:pPr>
              <w:tabs>
                <w:tab w:val="left" w:pos="1323"/>
              </w:tabs>
              <w:spacing w:line="276" w:lineRule="auto"/>
              <w:rPr>
                <w:rFonts w:cs="Arial"/>
                <w:color w:val="C00000"/>
                <w:lang w:bidi="he-IL"/>
              </w:rPr>
            </w:pPr>
            <w:r>
              <w:rPr>
                <w:rFonts w:cs="Arial"/>
                <w:b/>
                <w:sz w:val="18"/>
                <w:szCs w:val="18"/>
                <w:lang w:bidi="he-IL"/>
              </w:rPr>
              <w:t xml:space="preserve">       </w:t>
            </w:r>
            <w:r w:rsidRPr="00542629">
              <w:rPr>
                <w:rFonts w:cs="Arial"/>
                <w:b/>
                <w:sz w:val="18"/>
                <w:szCs w:val="18"/>
                <w:lang w:bidi="he-IL"/>
              </w:rPr>
              <w:t>N° de referencia de la OPAG</w:t>
            </w:r>
            <w:r w:rsidRPr="00542629">
              <w:rPr>
                <w:rFonts w:cs="Arial"/>
                <w:sz w:val="18"/>
                <w:szCs w:val="18"/>
                <w:lang w:bidi="he-IL"/>
              </w:rPr>
              <w:t xml:space="preserve"> (B02/B03/B04) relacionada es: </w:t>
            </w:r>
            <w:r w:rsidRPr="00542629">
              <w:rPr>
                <w:rFonts w:cs="Arial"/>
                <w:color w:val="C00000"/>
                <w:bdr w:val="single" w:sz="4" w:space="0" w:color="auto"/>
                <w:lang w:bidi="he-IL"/>
              </w:rPr>
              <w:fldChar w:fldCharType="begin">
                <w:ffData>
                  <w:name w:val=""/>
                  <w:enabled/>
                  <w:calcOnExit w:val="0"/>
                  <w:textInput>
                    <w:maxLength w:val="100"/>
                  </w:textInput>
                </w:ffData>
              </w:fldChar>
            </w:r>
            <w:r w:rsidRPr="00542629">
              <w:rPr>
                <w:rFonts w:cs="Arial"/>
                <w:color w:val="C00000"/>
                <w:bdr w:val="single" w:sz="4" w:space="0" w:color="auto"/>
                <w:lang w:bidi="he-IL"/>
              </w:rPr>
              <w:instrText xml:space="preserve"> FORMTEXT </w:instrText>
            </w:r>
            <w:r w:rsidRPr="00542629">
              <w:rPr>
                <w:rFonts w:cs="Arial"/>
                <w:color w:val="C00000"/>
                <w:bdr w:val="single" w:sz="4" w:space="0" w:color="auto"/>
                <w:lang w:bidi="he-IL"/>
              </w:rPr>
            </w:r>
            <w:r w:rsidRPr="00542629">
              <w:rPr>
                <w:rFonts w:cs="Arial"/>
                <w:color w:val="C00000"/>
                <w:bdr w:val="single" w:sz="4" w:space="0" w:color="auto"/>
                <w:lang w:bidi="he-IL"/>
              </w:rPr>
              <w:fldChar w:fldCharType="separate"/>
            </w:r>
            <w:r w:rsidRPr="00542629">
              <w:rPr>
                <w:rFonts w:cs="Arial"/>
                <w:noProof/>
                <w:color w:val="C00000"/>
                <w:bdr w:val="single" w:sz="4" w:space="0" w:color="auto"/>
                <w:lang w:bidi="he-IL"/>
              </w:rPr>
              <w:t> </w:t>
            </w:r>
            <w:r w:rsidRPr="00542629">
              <w:rPr>
                <w:rFonts w:cs="Arial"/>
                <w:noProof/>
                <w:color w:val="C00000"/>
                <w:bdr w:val="single" w:sz="4" w:space="0" w:color="auto"/>
                <w:lang w:bidi="he-IL"/>
              </w:rPr>
              <w:t> </w:t>
            </w:r>
            <w:r w:rsidRPr="00542629">
              <w:rPr>
                <w:rFonts w:cs="Arial"/>
                <w:noProof/>
                <w:color w:val="C00000"/>
                <w:bdr w:val="single" w:sz="4" w:space="0" w:color="auto"/>
                <w:lang w:bidi="he-IL"/>
              </w:rPr>
              <w:t> </w:t>
            </w:r>
            <w:r w:rsidRPr="00542629">
              <w:rPr>
                <w:rFonts w:cs="Arial"/>
                <w:noProof/>
                <w:color w:val="C00000"/>
                <w:bdr w:val="single" w:sz="4" w:space="0" w:color="auto"/>
                <w:lang w:bidi="he-IL"/>
              </w:rPr>
              <w:t> </w:t>
            </w:r>
            <w:r w:rsidRPr="00542629">
              <w:rPr>
                <w:rFonts w:cs="Arial"/>
                <w:noProof/>
                <w:color w:val="C00000"/>
                <w:bdr w:val="single" w:sz="4" w:space="0" w:color="auto"/>
                <w:lang w:bidi="he-IL"/>
              </w:rPr>
              <w:t> </w:t>
            </w:r>
            <w:r w:rsidRPr="00542629">
              <w:rPr>
                <w:rFonts w:cs="Arial"/>
                <w:color w:val="C00000"/>
                <w:bdr w:val="single" w:sz="4" w:space="0" w:color="auto"/>
                <w:lang w:bidi="he-IL"/>
              </w:rPr>
              <w:fldChar w:fldCharType="end"/>
            </w:r>
            <w:r w:rsidRPr="00542629">
              <w:rPr>
                <w:rFonts w:cs="Arial"/>
                <w:color w:val="C00000"/>
                <w:lang w:bidi="he-IL"/>
              </w:rPr>
              <w:t xml:space="preserve"> </w:t>
            </w:r>
          </w:p>
          <w:p w14:paraId="66478853" w14:textId="77777777" w:rsidR="008E25C4" w:rsidRPr="008E25C4" w:rsidRDefault="008E25C4" w:rsidP="00E22137">
            <w:pPr>
              <w:tabs>
                <w:tab w:val="left" w:pos="1323"/>
              </w:tabs>
              <w:spacing w:line="276" w:lineRule="auto"/>
              <w:rPr>
                <w:rFonts w:cs="Arial"/>
                <w:sz w:val="10"/>
                <w:szCs w:val="10"/>
                <w:lang w:bidi="he-IL"/>
              </w:rPr>
            </w:pPr>
          </w:p>
          <w:p w14:paraId="6145C0AD" w14:textId="77777777" w:rsidR="008E25C4" w:rsidRPr="00542629" w:rsidRDefault="008E25C4" w:rsidP="00E22137">
            <w:pPr>
              <w:tabs>
                <w:tab w:val="left" w:pos="1323"/>
              </w:tabs>
              <w:spacing w:line="276" w:lineRule="auto"/>
              <w:rPr>
                <w:rFonts w:cs="Arial"/>
                <w:i/>
                <w:iCs/>
                <w:sz w:val="18"/>
                <w:szCs w:val="18"/>
                <w:lang w:bidi="he-IL"/>
              </w:rPr>
            </w:pPr>
            <w:r>
              <w:rPr>
                <w:rFonts w:cs="Arial"/>
                <w:sz w:val="18"/>
                <w:szCs w:val="18"/>
                <w:lang w:bidi="he-IL"/>
              </w:rPr>
              <w:t xml:space="preserve">       </w:t>
            </w:r>
            <w:r w:rsidRPr="00542629">
              <w:rPr>
                <w:rFonts w:cs="Arial"/>
                <w:sz w:val="18"/>
                <w:szCs w:val="18"/>
                <w:lang w:bidi="he-IL"/>
              </w:rPr>
              <w:t xml:space="preserve">La </w:t>
            </w:r>
            <w:r w:rsidRPr="00542629">
              <w:rPr>
                <w:rFonts w:cs="Arial"/>
                <w:b/>
                <w:sz w:val="18"/>
                <w:szCs w:val="18"/>
                <w:lang w:bidi="he-IL"/>
              </w:rPr>
              <w:t>fecha de vencimiento</w:t>
            </w:r>
            <w:r w:rsidRPr="00542629">
              <w:rPr>
                <w:rFonts w:cs="Arial"/>
                <w:sz w:val="18"/>
                <w:szCs w:val="18"/>
                <w:lang w:bidi="he-IL"/>
              </w:rPr>
              <w:t xml:space="preserve"> establecida en la misma es: </w:t>
            </w:r>
            <w:r w:rsidRPr="00F62674">
              <w:rPr>
                <w:rFonts w:cs="Arial"/>
                <w:i/>
                <w:iCs/>
                <w:sz w:val="14"/>
                <w:szCs w:val="14"/>
                <w:lang w:bidi="he-IL"/>
              </w:rPr>
              <w:t>(marcar lo que corresponda)</w:t>
            </w:r>
          </w:p>
          <w:p w14:paraId="4BFD9599" w14:textId="77777777" w:rsidR="008E25C4" w:rsidRPr="00F62674" w:rsidRDefault="008E25C4" w:rsidP="00E22137">
            <w:pPr>
              <w:tabs>
                <w:tab w:val="left" w:pos="1323"/>
              </w:tabs>
              <w:spacing w:line="276" w:lineRule="auto"/>
              <w:rPr>
                <w:rFonts w:cs="Arial"/>
                <w:sz w:val="8"/>
                <w:szCs w:val="8"/>
              </w:rPr>
            </w:pPr>
          </w:p>
          <w:p w14:paraId="5A60E5DF" w14:textId="77777777" w:rsidR="008E25C4" w:rsidRPr="00542629" w:rsidRDefault="008E25C4" w:rsidP="00E22137">
            <w:pPr>
              <w:pStyle w:val="Default"/>
              <w:spacing w:line="276" w:lineRule="auto"/>
              <w:rPr>
                <w:rFonts w:eastAsia="Times New Roman"/>
                <w:sz w:val="18"/>
                <w:szCs w:val="18"/>
                <w:bdr w:val="single" w:sz="4" w:space="0" w:color="auto"/>
                <w:lang w:bidi="he-IL"/>
              </w:rPr>
            </w:pPr>
            <w:r w:rsidRPr="00542629">
              <w:rPr>
                <w:rFonts w:eastAsia="Times New Roman"/>
                <w:sz w:val="18"/>
                <w:szCs w:val="18"/>
                <w:lang w:bidi="he-IL"/>
              </w:rPr>
              <w:t xml:space="preserve">    </w:t>
            </w:r>
            <w:r>
              <w:rPr>
                <w:rFonts w:eastAsia="Times New Roman"/>
                <w:sz w:val="18"/>
                <w:szCs w:val="18"/>
                <w:lang w:bidi="he-IL"/>
              </w:rPr>
              <w:t xml:space="preserve">       </w:t>
            </w:r>
            <w:r w:rsidRPr="00542629">
              <w:rPr>
                <w:rFonts w:eastAsia="Times New Roman"/>
                <w:sz w:val="18"/>
                <w:szCs w:val="18"/>
                <w:lang w:bidi="he-IL"/>
              </w:rPr>
              <w:t xml:space="preserve"> </w:t>
            </w:r>
            <w:r w:rsidRPr="00542629">
              <w:rPr>
                <w:rFonts w:eastAsia="Times New Roman"/>
                <w:bCs/>
                <w:sz w:val="18"/>
                <w:szCs w:val="18"/>
                <w:lang w:eastAsia="es-ES"/>
              </w:rPr>
              <w:fldChar w:fldCharType="begin">
                <w:ffData>
                  <w:name w:val="Check44"/>
                  <w:enabled/>
                  <w:calcOnExit w:val="0"/>
                  <w:checkBox>
                    <w:sizeAuto/>
                    <w:default w:val="0"/>
                    <w:checked w:val="0"/>
                  </w:checkBox>
                </w:ffData>
              </w:fldChar>
            </w:r>
            <w:r w:rsidRPr="00542629">
              <w:rPr>
                <w:rFonts w:eastAsia="Times New Roman"/>
                <w:bCs/>
                <w:sz w:val="18"/>
                <w:szCs w:val="18"/>
                <w:lang w:eastAsia="es-ES"/>
              </w:rPr>
              <w:instrText xml:space="preserve"> FORMCHECKBOX </w:instrText>
            </w:r>
            <w:r w:rsidR="007078B1">
              <w:rPr>
                <w:rFonts w:eastAsia="Times New Roman"/>
                <w:bCs/>
                <w:sz w:val="18"/>
                <w:szCs w:val="18"/>
                <w:lang w:eastAsia="es-ES"/>
              </w:rPr>
            </w:r>
            <w:r w:rsidR="007078B1">
              <w:rPr>
                <w:rFonts w:eastAsia="Times New Roman"/>
                <w:bCs/>
                <w:sz w:val="18"/>
                <w:szCs w:val="18"/>
                <w:lang w:eastAsia="es-ES"/>
              </w:rPr>
              <w:fldChar w:fldCharType="separate"/>
            </w:r>
            <w:r w:rsidRPr="00542629">
              <w:rPr>
                <w:rFonts w:eastAsia="Times New Roman"/>
                <w:bCs/>
                <w:sz w:val="18"/>
                <w:szCs w:val="18"/>
                <w:lang w:eastAsia="es-ES"/>
              </w:rPr>
              <w:fldChar w:fldCharType="end"/>
            </w:r>
            <w:r w:rsidRPr="00542629">
              <w:rPr>
                <w:rFonts w:eastAsia="Times New Roman"/>
                <w:bCs/>
                <w:sz w:val="18"/>
                <w:szCs w:val="18"/>
                <w:lang w:eastAsia="es-ES"/>
              </w:rPr>
              <w:t xml:space="preserve"> (B02) - Fecha estimada de embarque para la exportación de los bienes: </w:t>
            </w:r>
            <w:r w:rsidRPr="00542629">
              <w:rPr>
                <w:rFonts w:eastAsia="Times New Roman"/>
                <w:sz w:val="18"/>
                <w:szCs w:val="18"/>
                <w:bdr w:val="single" w:sz="4" w:space="0" w:color="auto"/>
                <w:lang w:bidi="he-IL"/>
              </w:rPr>
              <w:fldChar w:fldCharType="begin">
                <w:ffData>
                  <w:name w:val=""/>
                  <w:enabled/>
                  <w:calcOnExit w:val="0"/>
                  <w:textInput>
                    <w:maxLength w:val="100"/>
                  </w:textInput>
                </w:ffData>
              </w:fldChar>
            </w:r>
            <w:r w:rsidRPr="00542629">
              <w:rPr>
                <w:rFonts w:eastAsia="Times New Roman"/>
                <w:sz w:val="18"/>
                <w:szCs w:val="18"/>
                <w:bdr w:val="single" w:sz="4" w:space="0" w:color="auto"/>
                <w:lang w:bidi="he-IL"/>
              </w:rPr>
              <w:instrText xml:space="preserve"> FORMTEXT </w:instrText>
            </w:r>
            <w:r w:rsidRPr="00542629">
              <w:rPr>
                <w:rFonts w:eastAsia="Times New Roman"/>
                <w:sz w:val="18"/>
                <w:szCs w:val="18"/>
                <w:bdr w:val="single" w:sz="4" w:space="0" w:color="auto"/>
                <w:lang w:bidi="he-IL"/>
              </w:rPr>
            </w:r>
            <w:r w:rsidRPr="00542629">
              <w:rPr>
                <w:rFonts w:eastAsia="Times New Roman"/>
                <w:sz w:val="18"/>
                <w:szCs w:val="18"/>
                <w:bdr w:val="single" w:sz="4" w:space="0" w:color="auto"/>
                <w:lang w:bidi="he-IL"/>
              </w:rPr>
              <w:fldChar w:fldCharType="separate"/>
            </w:r>
            <w:r w:rsidRPr="00542629">
              <w:rPr>
                <w:noProof/>
                <w:sz w:val="18"/>
                <w:szCs w:val="18"/>
                <w:bdr w:val="single" w:sz="4" w:space="0" w:color="auto"/>
                <w:lang w:bidi="he-IL"/>
              </w:rPr>
              <w:t> </w:t>
            </w:r>
            <w:r w:rsidRPr="00542629">
              <w:rPr>
                <w:noProof/>
                <w:sz w:val="18"/>
                <w:szCs w:val="18"/>
                <w:bdr w:val="single" w:sz="4" w:space="0" w:color="auto"/>
                <w:lang w:bidi="he-IL"/>
              </w:rPr>
              <w:t> </w:t>
            </w:r>
            <w:r w:rsidRPr="00542629">
              <w:rPr>
                <w:noProof/>
                <w:sz w:val="18"/>
                <w:szCs w:val="18"/>
                <w:bdr w:val="single" w:sz="4" w:space="0" w:color="auto"/>
                <w:lang w:bidi="he-IL"/>
              </w:rPr>
              <w:t> </w:t>
            </w:r>
            <w:r w:rsidRPr="00542629">
              <w:rPr>
                <w:noProof/>
                <w:sz w:val="18"/>
                <w:szCs w:val="18"/>
                <w:bdr w:val="single" w:sz="4" w:space="0" w:color="auto"/>
                <w:lang w:bidi="he-IL"/>
              </w:rPr>
              <w:t> </w:t>
            </w:r>
            <w:r w:rsidRPr="00542629">
              <w:rPr>
                <w:noProof/>
                <w:sz w:val="18"/>
                <w:szCs w:val="18"/>
                <w:bdr w:val="single" w:sz="4" w:space="0" w:color="auto"/>
                <w:lang w:bidi="he-IL"/>
              </w:rPr>
              <w:t> </w:t>
            </w:r>
            <w:r w:rsidRPr="00542629">
              <w:rPr>
                <w:rFonts w:eastAsia="Times New Roman"/>
                <w:sz w:val="18"/>
                <w:szCs w:val="18"/>
                <w:bdr w:val="single" w:sz="4" w:space="0" w:color="auto"/>
                <w:lang w:bidi="he-IL"/>
              </w:rPr>
              <w:fldChar w:fldCharType="end"/>
            </w:r>
          </w:p>
          <w:p w14:paraId="525F8D4D" w14:textId="77777777" w:rsidR="008E25C4" w:rsidRPr="00542629" w:rsidRDefault="008E25C4" w:rsidP="00E22137">
            <w:pPr>
              <w:pStyle w:val="Default"/>
              <w:spacing w:line="276" w:lineRule="auto"/>
              <w:rPr>
                <w:rFonts w:eastAsia="Times New Roman"/>
                <w:i/>
                <w:iCs/>
                <w:sz w:val="18"/>
                <w:szCs w:val="18"/>
                <w:lang w:bidi="he-IL"/>
              </w:rPr>
            </w:pPr>
            <w:r w:rsidRPr="00542629">
              <w:rPr>
                <w:rFonts w:eastAsia="Times New Roman"/>
                <w:bCs/>
                <w:sz w:val="18"/>
                <w:szCs w:val="18"/>
                <w:lang w:eastAsia="es-ES"/>
              </w:rPr>
              <w:t xml:space="preserve">     </w:t>
            </w:r>
            <w:r>
              <w:rPr>
                <w:rFonts w:eastAsia="Times New Roman"/>
                <w:bCs/>
                <w:sz w:val="18"/>
                <w:szCs w:val="18"/>
                <w:lang w:eastAsia="es-ES"/>
              </w:rPr>
              <w:t xml:space="preserve">       </w:t>
            </w:r>
            <w:r w:rsidRPr="00542629">
              <w:rPr>
                <w:rFonts w:eastAsia="Times New Roman"/>
                <w:bCs/>
                <w:sz w:val="18"/>
                <w:szCs w:val="18"/>
                <w:lang w:eastAsia="es-ES"/>
              </w:rPr>
              <w:fldChar w:fldCharType="begin">
                <w:ffData>
                  <w:name w:val="Check44"/>
                  <w:enabled/>
                  <w:calcOnExit w:val="0"/>
                  <w:checkBox>
                    <w:sizeAuto/>
                    <w:default w:val="0"/>
                    <w:checked w:val="0"/>
                  </w:checkBox>
                </w:ffData>
              </w:fldChar>
            </w:r>
            <w:r w:rsidRPr="00542629">
              <w:rPr>
                <w:rFonts w:eastAsia="Times New Roman"/>
                <w:bCs/>
                <w:sz w:val="18"/>
                <w:szCs w:val="18"/>
                <w:lang w:eastAsia="es-ES"/>
              </w:rPr>
              <w:instrText xml:space="preserve"> FORMCHECKBOX </w:instrText>
            </w:r>
            <w:r w:rsidR="007078B1">
              <w:rPr>
                <w:rFonts w:eastAsia="Times New Roman"/>
                <w:bCs/>
                <w:sz w:val="18"/>
                <w:szCs w:val="18"/>
                <w:lang w:eastAsia="es-ES"/>
              </w:rPr>
            </w:r>
            <w:r w:rsidR="007078B1">
              <w:rPr>
                <w:rFonts w:eastAsia="Times New Roman"/>
                <w:bCs/>
                <w:sz w:val="18"/>
                <w:szCs w:val="18"/>
                <w:lang w:eastAsia="es-ES"/>
              </w:rPr>
              <w:fldChar w:fldCharType="separate"/>
            </w:r>
            <w:r w:rsidRPr="00542629">
              <w:rPr>
                <w:rFonts w:eastAsia="Times New Roman"/>
                <w:bCs/>
                <w:sz w:val="18"/>
                <w:szCs w:val="18"/>
                <w:lang w:eastAsia="es-ES"/>
              </w:rPr>
              <w:fldChar w:fldCharType="end"/>
            </w:r>
            <w:r w:rsidRPr="00542629">
              <w:rPr>
                <w:rFonts w:eastAsia="Times New Roman"/>
                <w:bCs/>
                <w:sz w:val="18"/>
                <w:szCs w:val="18"/>
                <w:lang w:eastAsia="es-ES"/>
              </w:rPr>
              <w:t xml:space="preserve"> (B03 y B04): Fecha </w:t>
            </w:r>
            <w:r>
              <w:rPr>
                <w:rFonts w:eastAsia="Times New Roman"/>
                <w:bCs/>
                <w:sz w:val="18"/>
                <w:szCs w:val="18"/>
                <w:lang w:eastAsia="es-ES"/>
              </w:rPr>
              <w:t>vencimiento</w:t>
            </w:r>
            <w:r w:rsidRPr="00542629">
              <w:rPr>
                <w:rFonts w:eastAsia="Times New Roman"/>
                <w:bCs/>
                <w:sz w:val="18"/>
                <w:szCs w:val="18"/>
                <w:lang w:eastAsia="es-ES"/>
              </w:rPr>
              <w:t xml:space="preserve"> establecida en el contrato: </w:t>
            </w:r>
            <w:r w:rsidRPr="00542629">
              <w:rPr>
                <w:rFonts w:eastAsia="Times New Roman"/>
                <w:sz w:val="18"/>
                <w:szCs w:val="18"/>
                <w:bdr w:val="single" w:sz="4" w:space="0" w:color="auto"/>
                <w:lang w:bidi="he-IL"/>
              </w:rPr>
              <w:fldChar w:fldCharType="begin">
                <w:ffData>
                  <w:name w:val=""/>
                  <w:enabled/>
                  <w:calcOnExit w:val="0"/>
                  <w:textInput>
                    <w:maxLength w:val="100"/>
                  </w:textInput>
                </w:ffData>
              </w:fldChar>
            </w:r>
            <w:r w:rsidRPr="00542629">
              <w:rPr>
                <w:rFonts w:eastAsia="Times New Roman"/>
                <w:sz w:val="18"/>
                <w:szCs w:val="18"/>
                <w:bdr w:val="single" w:sz="4" w:space="0" w:color="auto"/>
                <w:lang w:bidi="he-IL"/>
              </w:rPr>
              <w:instrText xml:space="preserve"> FORMTEXT </w:instrText>
            </w:r>
            <w:r w:rsidRPr="00542629">
              <w:rPr>
                <w:rFonts w:eastAsia="Times New Roman"/>
                <w:sz w:val="18"/>
                <w:szCs w:val="18"/>
                <w:bdr w:val="single" w:sz="4" w:space="0" w:color="auto"/>
                <w:lang w:bidi="he-IL"/>
              </w:rPr>
            </w:r>
            <w:r w:rsidRPr="00542629">
              <w:rPr>
                <w:rFonts w:eastAsia="Times New Roman"/>
                <w:sz w:val="18"/>
                <w:szCs w:val="18"/>
                <w:bdr w:val="single" w:sz="4" w:space="0" w:color="auto"/>
                <w:lang w:bidi="he-IL"/>
              </w:rPr>
              <w:fldChar w:fldCharType="separate"/>
            </w:r>
            <w:r w:rsidRPr="00542629">
              <w:rPr>
                <w:noProof/>
                <w:sz w:val="18"/>
                <w:szCs w:val="18"/>
                <w:bdr w:val="single" w:sz="4" w:space="0" w:color="auto"/>
                <w:lang w:bidi="he-IL"/>
              </w:rPr>
              <w:t> </w:t>
            </w:r>
            <w:r w:rsidRPr="00542629">
              <w:rPr>
                <w:noProof/>
                <w:sz w:val="18"/>
                <w:szCs w:val="18"/>
                <w:bdr w:val="single" w:sz="4" w:space="0" w:color="auto"/>
                <w:lang w:bidi="he-IL"/>
              </w:rPr>
              <w:t> </w:t>
            </w:r>
            <w:r w:rsidRPr="00542629">
              <w:rPr>
                <w:noProof/>
                <w:sz w:val="18"/>
                <w:szCs w:val="18"/>
                <w:bdr w:val="single" w:sz="4" w:space="0" w:color="auto"/>
                <w:lang w:bidi="he-IL"/>
              </w:rPr>
              <w:t> </w:t>
            </w:r>
            <w:r w:rsidRPr="00542629">
              <w:rPr>
                <w:noProof/>
                <w:sz w:val="18"/>
                <w:szCs w:val="18"/>
                <w:bdr w:val="single" w:sz="4" w:space="0" w:color="auto"/>
                <w:lang w:bidi="he-IL"/>
              </w:rPr>
              <w:t> </w:t>
            </w:r>
            <w:r w:rsidRPr="00542629">
              <w:rPr>
                <w:noProof/>
                <w:sz w:val="18"/>
                <w:szCs w:val="18"/>
                <w:bdr w:val="single" w:sz="4" w:space="0" w:color="auto"/>
                <w:lang w:bidi="he-IL"/>
              </w:rPr>
              <w:t> </w:t>
            </w:r>
            <w:r w:rsidRPr="00542629">
              <w:rPr>
                <w:rFonts w:eastAsia="Times New Roman"/>
                <w:sz w:val="18"/>
                <w:szCs w:val="18"/>
                <w:bdr w:val="single" w:sz="4" w:space="0" w:color="auto"/>
                <w:lang w:bidi="he-IL"/>
              </w:rPr>
              <w:fldChar w:fldCharType="end"/>
            </w:r>
          </w:p>
          <w:p w14:paraId="36BCB564" w14:textId="77777777" w:rsidR="008E25C4" w:rsidRPr="00F62674" w:rsidRDefault="008E25C4" w:rsidP="00E22137">
            <w:pPr>
              <w:tabs>
                <w:tab w:val="left" w:pos="1323"/>
              </w:tabs>
              <w:spacing w:line="276" w:lineRule="auto"/>
              <w:rPr>
                <w:rFonts w:cs="Arial"/>
                <w:b/>
                <w:sz w:val="10"/>
                <w:szCs w:val="10"/>
              </w:rPr>
            </w:pPr>
          </w:p>
          <w:p w14:paraId="00877ED2" w14:textId="10DFC5A5" w:rsidR="008E25C4" w:rsidRPr="00F62674" w:rsidRDefault="008E25C4" w:rsidP="00E22137">
            <w:pPr>
              <w:tabs>
                <w:tab w:val="left" w:pos="594"/>
              </w:tabs>
              <w:spacing w:line="276" w:lineRule="auto"/>
              <w:ind w:left="457"/>
              <w:jc w:val="both"/>
              <w:rPr>
                <w:rFonts w:cs="Arial"/>
                <w:szCs w:val="16"/>
                <w:lang w:bidi="he-IL"/>
              </w:rPr>
            </w:pPr>
            <w:r w:rsidRPr="00F62674">
              <w:rPr>
                <w:rFonts w:cs="Arial"/>
                <w:sz w:val="18"/>
                <w:szCs w:val="18"/>
                <w:lang w:bidi="he-IL"/>
              </w:rPr>
              <w:t>En caso de requerir realizar la aplicación de las divisas con anterioridad al plazo previamente indicado, declaramos bajo juramento que</w:t>
            </w:r>
            <w:r w:rsidR="00C30F3F">
              <w:rPr>
                <w:rFonts w:cs="Arial"/>
                <w:sz w:val="18"/>
                <w:szCs w:val="18"/>
                <w:lang w:bidi="he-IL"/>
              </w:rPr>
              <w:t xml:space="preserve"> conocemos que</w:t>
            </w:r>
            <w:r w:rsidRPr="00F62674">
              <w:rPr>
                <w:rFonts w:cs="Arial"/>
                <w:sz w:val="18"/>
                <w:szCs w:val="18"/>
                <w:lang w:bidi="he-IL"/>
              </w:rPr>
              <w:t xml:space="preserve"> </w:t>
            </w:r>
            <w:r w:rsidR="00C30F3F" w:rsidRPr="00F62674">
              <w:rPr>
                <w:rFonts w:cs="Arial"/>
                <w:sz w:val="18"/>
                <w:szCs w:val="18"/>
                <w:lang w:bidi="he-IL"/>
              </w:rPr>
              <w:t>debe</w:t>
            </w:r>
            <w:r w:rsidR="00C30F3F">
              <w:rPr>
                <w:rFonts w:cs="Arial"/>
                <w:sz w:val="18"/>
                <w:szCs w:val="18"/>
                <w:lang w:bidi="he-IL"/>
              </w:rPr>
              <w:t>mos</w:t>
            </w:r>
            <w:r w:rsidR="00C30F3F" w:rsidRPr="00F62674">
              <w:rPr>
                <w:rFonts w:cs="Arial"/>
                <w:sz w:val="18"/>
                <w:szCs w:val="18"/>
                <w:lang w:bidi="he-IL"/>
              </w:rPr>
              <w:t xml:space="preserve"> </w:t>
            </w:r>
            <w:r w:rsidRPr="00F62674">
              <w:rPr>
                <w:rFonts w:cs="Arial"/>
                <w:sz w:val="18"/>
                <w:szCs w:val="18"/>
                <w:lang w:bidi="he-IL"/>
              </w:rPr>
              <w:t>contar con previa autorización del BCRA</w:t>
            </w:r>
            <w:r w:rsidRPr="00F62674">
              <w:rPr>
                <w:rFonts w:cs="Arial"/>
                <w:szCs w:val="16"/>
                <w:lang w:bidi="he-IL"/>
              </w:rPr>
              <w:t>.</w:t>
            </w:r>
          </w:p>
          <w:p w14:paraId="6918E852" w14:textId="5759DEB9" w:rsidR="008E25C4" w:rsidRDefault="008E25C4" w:rsidP="00E22137">
            <w:pPr>
              <w:tabs>
                <w:tab w:val="left" w:pos="1323"/>
              </w:tabs>
              <w:spacing w:line="276" w:lineRule="auto"/>
              <w:rPr>
                <w:rFonts w:cs="Arial"/>
                <w:b/>
                <w:sz w:val="18"/>
                <w:szCs w:val="18"/>
              </w:rPr>
            </w:pPr>
          </w:p>
          <w:p w14:paraId="2DC233CD" w14:textId="0D5FC50F" w:rsidR="00E22137" w:rsidRDefault="00CA60E1" w:rsidP="00E22137">
            <w:pPr>
              <w:tabs>
                <w:tab w:val="left" w:pos="1323"/>
              </w:tabs>
              <w:spacing w:line="276" w:lineRule="auto"/>
              <w:rPr>
                <w:rFonts w:cs="Arial"/>
                <w:b/>
                <w:sz w:val="18"/>
                <w:szCs w:val="18"/>
              </w:rPr>
            </w:pPr>
            <w:r w:rsidRPr="00212FA0">
              <w:rPr>
                <w:rFonts w:cs="Arial"/>
                <w:b/>
                <w:bCs/>
                <w:i/>
                <w:iCs/>
                <w:color w:val="0070C0"/>
                <w:szCs w:val="16"/>
                <w:lang w:bidi="he-IL"/>
              </w:rPr>
              <w:t>Completar siguiente APARTADO:</w:t>
            </w:r>
            <w:r>
              <w:rPr>
                <w:rFonts w:cs="Arial"/>
                <w:b/>
                <w:bCs/>
                <w:i/>
                <w:iCs/>
                <w:color w:val="0070C0"/>
                <w:szCs w:val="16"/>
                <w:lang w:bidi="he-IL"/>
              </w:rPr>
              <w:t xml:space="preserve"> “</w:t>
            </w:r>
            <w:r w:rsidRPr="00212FA0">
              <w:rPr>
                <w:rFonts w:cs="Arial"/>
                <w:b/>
                <w:bCs/>
                <w:i/>
                <w:iCs/>
                <w:color w:val="0070C0"/>
                <w:szCs w:val="16"/>
                <w:lang w:bidi="he-IL"/>
              </w:rPr>
              <w:t>INFORMACION COMPLEMENTARIA PU</w:t>
            </w:r>
            <w:r>
              <w:rPr>
                <w:rFonts w:cs="Arial"/>
                <w:b/>
                <w:bCs/>
                <w:i/>
                <w:iCs/>
                <w:color w:val="0070C0"/>
                <w:szCs w:val="16"/>
                <w:lang w:bidi="he-IL"/>
              </w:rPr>
              <w:t>NT</w:t>
            </w:r>
            <w:r w:rsidRPr="00212FA0">
              <w:rPr>
                <w:rFonts w:cs="Arial"/>
                <w:b/>
                <w:bCs/>
                <w:i/>
                <w:iCs/>
                <w:color w:val="0070C0"/>
                <w:szCs w:val="16"/>
                <w:lang w:bidi="he-IL"/>
              </w:rPr>
              <w:t xml:space="preserve">O </w:t>
            </w:r>
            <w:r>
              <w:rPr>
                <w:rFonts w:cs="Arial"/>
                <w:b/>
                <w:bCs/>
                <w:i/>
                <w:iCs/>
                <w:color w:val="0070C0"/>
                <w:szCs w:val="16"/>
                <w:lang w:bidi="he-IL"/>
              </w:rPr>
              <w:t>13.3.1 – 13.3.2 – 13.3.3</w:t>
            </w:r>
          </w:p>
          <w:p w14:paraId="4C243EF3" w14:textId="258FCAA5" w:rsidR="00E22137" w:rsidRDefault="00E22137" w:rsidP="00E22137">
            <w:pPr>
              <w:tabs>
                <w:tab w:val="left" w:pos="1323"/>
              </w:tabs>
              <w:spacing w:line="276" w:lineRule="auto"/>
              <w:rPr>
                <w:rFonts w:cs="Arial"/>
                <w:b/>
                <w:sz w:val="18"/>
                <w:szCs w:val="18"/>
              </w:rPr>
            </w:pPr>
          </w:p>
          <w:p w14:paraId="5126C73E" w14:textId="12FB6A13" w:rsidR="00A33BC0" w:rsidRPr="008E25C4" w:rsidRDefault="001E319A" w:rsidP="001E319A">
            <w:pPr>
              <w:spacing w:line="276" w:lineRule="auto"/>
              <w:rPr>
                <w:rFonts w:cs="Arial"/>
                <w:i/>
                <w:iCs/>
                <w:szCs w:val="16"/>
                <w:lang w:eastAsia="es-ES"/>
              </w:rPr>
            </w:pPr>
            <w:r w:rsidRPr="00477534">
              <w:rPr>
                <w:rFonts w:ascii="Calibri" w:hAnsi="Calibri" w:cs="Arial"/>
                <w:b/>
                <w:bCs/>
                <w:iCs/>
                <w:color w:val="0070C0"/>
                <w:sz w:val="18"/>
                <w:szCs w:val="18"/>
                <w:lang w:eastAsia="es-ES"/>
              </w:rPr>
              <w:t>(Código BCRA XB o XC, si aplica Decreto 28/23, complementarias y modificatorias)</w:t>
            </w:r>
          </w:p>
        </w:tc>
      </w:tr>
      <w:tr w:rsidR="002862C8" w:rsidRPr="00542629" w14:paraId="1187229F" w14:textId="77777777" w:rsidTr="00477534">
        <w:trPr>
          <w:trHeight w:val="2355"/>
        </w:trPr>
        <w:tc>
          <w:tcPr>
            <w:tcW w:w="8494" w:type="dxa"/>
            <w:vAlign w:val="center"/>
          </w:tcPr>
          <w:p w14:paraId="6F9407A9" w14:textId="77777777" w:rsidR="008E25C4" w:rsidRDefault="008E25C4" w:rsidP="00E22137">
            <w:pPr>
              <w:pStyle w:val="Default"/>
              <w:spacing w:line="276" w:lineRule="auto"/>
              <w:rPr>
                <w:bCs/>
                <w:sz w:val="18"/>
                <w:szCs w:val="18"/>
                <w:lang w:eastAsia="es-ES"/>
              </w:rPr>
            </w:pPr>
          </w:p>
          <w:p w14:paraId="1DCB3F15" w14:textId="4804CAD7" w:rsidR="00542629" w:rsidRPr="00F62674" w:rsidRDefault="00F62674" w:rsidP="00E22137">
            <w:pPr>
              <w:tabs>
                <w:tab w:val="left" w:pos="1323"/>
              </w:tabs>
              <w:spacing w:line="276" w:lineRule="auto"/>
              <w:rPr>
                <w:rFonts w:cs="Arial"/>
                <w:bCs/>
                <w:color w:val="000000"/>
                <w:sz w:val="10"/>
                <w:szCs w:val="10"/>
                <w:lang w:eastAsia="es-ES"/>
              </w:rPr>
            </w:pPr>
            <w:r w:rsidRPr="00542629">
              <w:rPr>
                <w:rFonts w:eastAsiaTheme="minorHAnsi" w:cs="Arial"/>
                <w:bCs/>
                <w:color w:val="000000"/>
                <w:sz w:val="18"/>
                <w:szCs w:val="18"/>
                <w:lang w:eastAsia="es-ES"/>
              </w:rPr>
              <w:fldChar w:fldCharType="begin">
                <w:ffData>
                  <w:name w:val="Check44"/>
                  <w:enabled/>
                  <w:calcOnExit w:val="0"/>
                  <w:checkBox>
                    <w:sizeAuto/>
                    <w:default w:val="0"/>
                    <w:checked w:val="0"/>
                  </w:checkBox>
                </w:ffData>
              </w:fldChar>
            </w:r>
            <w:r w:rsidRPr="00542629">
              <w:rPr>
                <w:bCs/>
                <w:sz w:val="18"/>
                <w:szCs w:val="18"/>
                <w:lang w:eastAsia="es-ES"/>
              </w:rPr>
              <w:instrText xml:space="preserve"> FORMCHECKBOX </w:instrText>
            </w:r>
            <w:r w:rsidR="007078B1">
              <w:rPr>
                <w:rFonts w:eastAsiaTheme="minorHAnsi" w:cs="Arial"/>
                <w:bCs/>
                <w:color w:val="000000"/>
                <w:sz w:val="18"/>
                <w:szCs w:val="18"/>
                <w:lang w:eastAsia="es-ES"/>
              </w:rPr>
            </w:r>
            <w:r w:rsidR="007078B1">
              <w:rPr>
                <w:rFonts w:eastAsiaTheme="minorHAnsi" w:cs="Arial"/>
                <w:bCs/>
                <w:color w:val="000000"/>
                <w:sz w:val="18"/>
                <w:szCs w:val="18"/>
                <w:lang w:eastAsia="es-ES"/>
              </w:rPr>
              <w:fldChar w:fldCharType="separate"/>
            </w:r>
            <w:r w:rsidRPr="00542629">
              <w:rPr>
                <w:rFonts w:eastAsiaTheme="minorHAnsi" w:cs="Arial"/>
                <w:bCs/>
                <w:color w:val="000000"/>
                <w:sz w:val="18"/>
                <w:szCs w:val="18"/>
                <w:lang w:eastAsia="es-ES"/>
              </w:rPr>
              <w:fldChar w:fldCharType="end"/>
            </w:r>
            <w:r w:rsidRPr="00542629">
              <w:rPr>
                <w:bCs/>
                <w:sz w:val="18"/>
                <w:szCs w:val="18"/>
                <w:lang w:eastAsia="es-ES"/>
              </w:rPr>
              <w:t xml:space="preserve"> </w:t>
            </w:r>
            <w:r w:rsidR="00CA60E1">
              <w:rPr>
                <w:b/>
                <w:bCs/>
                <w:sz w:val="18"/>
                <w:szCs w:val="18"/>
              </w:rPr>
              <w:t>13.3.3.</w:t>
            </w:r>
            <w:r w:rsidR="004F6C80" w:rsidRPr="00542629">
              <w:rPr>
                <w:sz w:val="18"/>
                <w:szCs w:val="18"/>
              </w:rPr>
              <w:t xml:space="preserve"> El acceso al mercado de cambios se realiza en forma </w:t>
            </w:r>
            <w:r w:rsidR="004F6C80" w:rsidRPr="00542629">
              <w:rPr>
                <w:b/>
                <w:bCs/>
                <w:sz w:val="18"/>
                <w:szCs w:val="18"/>
                <w:u w:val="single"/>
              </w:rPr>
              <w:t>simultánea</w:t>
            </w:r>
            <w:r w:rsidR="004F6C80" w:rsidRPr="00542629">
              <w:rPr>
                <w:sz w:val="18"/>
                <w:szCs w:val="18"/>
              </w:rPr>
              <w:t xml:space="preserve"> con la liquidación de fondos originados en un endeudamiento financiero con el exterior</w:t>
            </w:r>
            <w:r w:rsidR="00542629">
              <w:rPr>
                <w:sz w:val="18"/>
                <w:szCs w:val="18"/>
              </w:rPr>
              <w:t xml:space="preserve">, </w:t>
            </w:r>
            <w:r w:rsidR="00542629" w:rsidRPr="00542629">
              <w:rPr>
                <w:sz w:val="18"/>
                <w:szCs w:val="18"/>
              </w:rPr>
              <w:t xml:space="preserve">y las fechas de vencimiento y los montos de capital a pagar de la financiación mencionada son compatibles con lo previsto en el </w:t>
            </w:r>
            <w:r w:rsidR="00F670D6" w:rsidRPr="00F670D6">
              <w:rPr>
                <w:sz w:val="18"/>
                <w:szCs w:val="18"/>
              </w:rPr>
              <w:t>Pto. 13.2 del TO de Exterior y Cambios</w:t>
            </w:r>
          </w:p>
          <w:p w14:paraId="19835A34" w14:textId="24B18094" w:rsidR="00DE59FF" w:rsidRPr="00477534" w:rsidRDefault="00542629" w:rsidP="00477534">
            <w:pPr>
              <w:tabs>
                <w:tab w:val="left" w:pos="1323"/>
              </w:tabs>
              <w:spacing w:line="276" w:lineRule="auto"/>
              <w:rPr>
                <w:rFonts w:cs="Arial"/>
                <w:sz w:val="18"/>
                <w:szCs w:val="18"/>
              </w:rPr>
            </w:pPr>
            <w:r w:rsidRPr="00477534">
              <w:rPr>
                <w:rFonts w:cs="Arial"/>
                <w:sz w:val="18"/>
                <w:szCs w:val="18"/>
              </w:rPr>
              <w:t xml:space="preserve">En tal sentido, declaramos la información relacionada al ingreso de las divisas: </w:t>
            </w:r>
          </w:p>
          <w:p w14:paraId="489E7147" w14:textId="77777777" w:rsidR="00DE59FF" w:rsidRPr="00E22137" w:rsidRDefault="00DE59FF" w:rsidP="00E22137">
            <w:pPr>
              <w:tabs>
                <w:tab w:val="left" w:pos="1323"/>
              </w:tabs>
              <w:spacing w:line="276" w:lineRule="auto"/>
              <w:rPr>
                <w:rFonts w:cs="Arial"/>
                <w:sz w:val="18"/>
                <w:szCs w:val="18"/>
              </w:rPr>
            </w:pPr>
          </w:p>
          <w:p w14:paraId="1B5A9F0E" w14:textId="563735CB" w:rsidR="00542629" w:rsidRDefault="00542629" w:rsidP="00E22137">
            <w:pPr>
              <w:tabs>
                <w:tab w:val="left" w:pos="1323"/>
              </w:tabs>
              <w:spacing w:line="276" w:lineRule="auto"/>
              <w:rPr>
                <w:rFonts w:cs="Arial"/>
                <w:color w:val="C00000"/>
                <w:lang w:bidi="he-IL"/>
              </w:rPr>
            </w:pPr>
            <w:r w:rsidRPr="00542629">
              <w:rPr>
                <w:rFonts w:cs="Arial"/>
                <w:b/>
                <w:sz w:val="18"/>
                <w:szCs w:val="18"/>
                <w:lang w:bidi="he-IL"/>
              </w:rPr>
              <w:t>N° de referencia de la OPAG</w:t>
            </w:r>
            <w:r w:rsidRPr="00542629">
              <w:rPr>
                <w:rFonts w:cs="Arial"/>
                <w:sz w:val="18"/>
                <w:szCs w:val="18"/>
                <w:lang w:bidi="he-IL"/>
              </w:rPr>
              <w:t xml:space="preserve"> relacionada es: </w:t>
            </w:r>
            <w:r w:rsidRPr="00542629">
              <w:rPr>
                <w:rFonts w:cs="Arial"/>
                <w:color w:val="C00000"/>
                <w:bdr w:val="single" w:sz="4" w:space="0" w:color="auto"/>
                <w:lang w:bidi="he-IL"/>
              </w:rPr>
              <w:fldChar w:fldCharType="begin">
                <w:ffData>
                  <w:name w:val=""/>
                  <w:enabled/>
                  <w:calcOnExit w:val="0"/>
                  <w:textInput>
                    <w:maxLength w:val="100"/>
                  </w:textInput>
                </w:ffData>
              </w:fldChar>
            </w:r>
            <w:r w:rsidRPr="00542629">
              <w:rPr>
                <w:rFonts w:cs="Arial"/>
                <w:color w:val="C00000"/>
                <w:bdr w:val="single" w:sz="4" w:space="0" w:color="auto"/>
                <w:lang w:bidi="he-IL"/>
              </w:rPr>
              <w:instrText xml:space="preserve"> FORMTEXT </w:instrText>
            </w:r>
            <w:r w:rsidRPr="00542629">
              <w:rPr>
                <w:rFonts w:cs="Arial"/>
                <w:color w:val="C00000"/>
                <w:bdr w:val="single" w:sz="4" w:space="0" w:color="auto"/>
                <w:lang w:bidi="he-IL"/>
              </w:rPr>
            </w:r>
            <w:r w:rsidRPr="00542629">
              <w:rPr>
                <w:rFonts w:cs="Arial"/>
                <w:color w:val="C00000"/>
                <w:bdr w:val="single" w:sz="4" w:space="0" w:color="auto"/>
                <w:lang w:bidi="he-IL"/>
              </w:rPr>
              <w:fldChar w:fldCharType="separate"/>
            </w:r>
            <w:r w:rsidRPr="00542629">
              <w:rPr>
                <w:rFonts w:cs="Arial"/>
                <w:noProof/>
                <w:color w:val="C00000"/>
                <w:bdr w:val="single" w:sz="4" w:space="0" w:color="auto"/>
                <w:lang w:bidi="he-IL"/>
              </w:rPr>
              <w:t> </w:t>
            </w:r>
            <w:r w:rsidRPr="00542629">
              <w:rPr>
                <w:rFonts w:cs="Arial"/>
                <w:noProof/>
                <w:color w:val="C00000"/>
                <w:bdr w:val="single" w:sz="4" w:space="0" w:color="auto"/>
                <w:lang w:bidi="he-IL"/>
              </w:rPr>
              <w:t> </w:t>
            </w:r>
            <w:r w:rsidRPr="00542629">
              <w:rPr>
                <w:rFonts w:cs="Arial"/>
                <w:noProof/>
                <w:color w:val="C00000"/>
                <w:bdr w:val="single" w:sz="4" w:space="0" w:color="auto"/>
                <w:lang w:bidi="he-IL"/>
              </w:rPr>
              <w:t> </w:t>
            </w:r>
            <w:r w:rsidRPr="00542629">
              <w:rPr>
                <w:rFonts w:cs="Arial"/>
                <w:noProof/>
                <w:color w:val="C00000"/>
                <w:bdr w:val="single" w:sz="4" w:space="0" w:color="auto"/>
                <w:lang w:bidi="he-IL"/>
              </w:rPr>
              <w:t> </w:t>
            </w:r>
            <w:r w:rsidRPr="00542629">
              <w:rPr>
                <w:rFonts w:cs="Arial"/>
                <w:noProof/>
                <w:color w:val="C00000"/>
                <w:bdr w:val="single" w:sz="4" w:space="0" w:color="auto"/>
                <w:lang w:bidi="he-IL"/>
              </w:rPr>
              <w:t> </w:t>
            </w:r>
            <w:r w:rsidRPr="00542629">
              <w:rPr>
                <w:rFonts w:cs="Arial"/>
                <w:color w:val="C00000"/>
                <w:bdr w:val="single" w:sz="4" w:space="0" w:color="auto"/>
                <w:lang w:bidi="he-IL"/>
              </w:rPr>
              <w:fldChar w:fldCharType="end"/>
            </w:r>
            <w:r w:rsidRPr="00542629">
              <w:rPr>
                <w:rFonts w:cs="Arial"/>
                <w:color w:val="C00000"/>
                <w:lang w:bidi="he-IL"/>
              </w:rPr>
              <w:t xml:space="preserve"> </w:t>
            </w:r>
          </w:p>
          <w:p w14:paraId="1F17A3BC" w14:textId="77777777" w:rsidR="00DE59FF" w:rsidRPr="00542629" w:rsidRDefault="00DE59FF" w:rsidP="00E22137">
            <w:pPr>
              <w:tabs>
                <w:tab w:val="left" w:pos="1323"/>
              </w:tabs>
              <w:spacing w:line="276" w:lineRule="auto"/>
              <w:rPr>
                <w:rFonts w:cs="Arial"/>
                <w:sz w:val="18"/>
                <w:szCs w:val="18"/>
                <w:lang w:bidi="he-IL"/>
              </w:rPr>
            </w:pPr>
          </w:p>
          <w:p w14:paraId="0FED21D0" w14:textId="226C7AD0" w:rsidR="00542629" w:rsidRPr="00542629" w:rsidRDefault="00542629" w:rsidP="00E22137">
            <w:pPr>
              <w:tabs>
                <w:tab w:val="left" w:pos="1323"/>
              </w:tabs>
              <w:spacing w:line="276" w:lineRule="auto"/>
              <w:rPr>
                <w:rFonts w:cs="Arial"/>
                <w:sz w:val="18"/>
                <w:szCs w:val="18"/>
                <w:bdr w:val="single" w:sz="4" w:space="0" w:color="auto"/>
                <w:lang w:bidi="he-IL"/>
              </w:rPr>
            </w:pPr>
            <w:r w:rsidRPr="00542629">
              <w:rPr>
                <w:rFonts w:cs="Arial"/>
                <w:sz w:val="18"/>
                <w:szCs w:val="18"/>
                <w:lang w:bidi="he-IL"/>
              </w:rPr>
              <w:t xml:space="preserve">La </w:t>
            </w:r>
            <w:r w:rsidRPr="00542629">
              <w:rPr>
                <w:rFonts w:cs="Arial"/>
                <w:b/>
                <w:sz w:val="18"/>
                <w:szCs w:val="18"/>
                <w:lang w:bidi="he-IL"/>
              </w:rPr>
              <w:t>fecha de vencimiento</w:t>
            </w:r>
            <w:r w:rsidRPr="00542629">
              <w:rPr>
                <w:rFonts w:cs="Arial"/>
                <w:sz w:val="18"/>
                <w:szCs w:val="18"/>
                <w:lang w:bidi="he-IL"/>
              </w:rPr>
              <w:t xml:space="preserve"> establecida </w:t>
            </w:r>
            <w:r w:rsidRPr="00542629">
              <w:rPr>
                <w:rFonts w:cs="Arial"/>
                <w:bCs/>
                <w:sz w:val="18"/>
                <w:szCs w:val="18"/>
                <w:lang w:eastAsia="es-ES"/>
              </w:rPr>
              <w:t>en el contrato para la cancelación de la deuda</w:t>
            </w:r>
            <w:r w:rsidRPr="00542629">
              <w:rPr>
                <w:rFonts w:cs="Arial"/>
                <w:sz w:val="18"/>
                <w:szCs w:val="18"/>
                <w:lang w:bidi="he-IL"/>
              </w:rPr>
              <w:t xml:space="preserve"> es</w:t>
            </w:r>
            <w:r>
              <w:rPr>
                <w:rFonts w:cs="Arial"/>
                <w:sz w:val="18"/>
                <w:szCs w:val="18"/>
                <w:lang w:bidi="he-IL"/>
              </w:rPr>
              <w:t xml:space="preserve">: </w:t>
            </w:r>
            <w:r w:rsidRPr="00542629">
              <w:rPr>
                <w:rFonts w:cs="Arial"/>
                <w:bCs/>
                <w:sz w:val="18"/>
                <w:szCs w:val="18"/>
                <w:lang w:eastAsia="es-ES"/>
              </w:rPr>
              <w:t xml:space="preserve"> </w:t>
            </w:r>
            <w:r w:rsidRPr="00542629">
              <w:rPr>
                <w:rFonts w:cs="Arial"/>
                <w:sz w:val="18"/>
                <w:szCs w:val="18"/>
                <w:bdr w:val="single" w:sz="4" w:space="0" w:color="auto"/>
                <w:lang w:bidi="he-IL"/>
              </w:rPr>
              <w:fldChar w:fldCharType="begin">
                <w:ffData>
                  <w:name w:val=""/>
                  <w:enabled/>
                  <w:calcOnExit w:val="0"/>
                  <w:textInput>
                    <w:maxLength w:val="100"/>
                  </w:textInput>
                </w:ffData>
              </w:fldChar>
            </w:r>
            <w:r w:rsidRPr="00542629">
              <w:rPr>
                <w:rFonts w:cs="Arial"/>
                <w:sz w:val="18"/>
                <w:szCs w:val="18"/>
                <w:bdr w:val="single" w:sz="4" w:space="0" w:color="auto"/>
                <w:lang w:bidi="he-IL"/>
              </w:rPr>
              <w:instrText xml:space="preserve"> FORMTEXT </w:instrText>
            </w:r>
            <w:r w:rsidRPr="00542629">
              <w:rPr>
                <w:rFonts w:cs="Arial"/>
                <w:sz w:val="18"/>
                <w:szCs w:val="18"/>
                <w:bdr w:val="single" w:sz="4" w:space="0" w:color="auto"/>
                <w:lang w:bidi="he-IL"/>
              </w:rPr>
            </w:r>
            <w:r w:rsidRPr="00542629">
              <w:rPr>
                <w:rFonts w:cs="Arial"/>
                <w:sz w:val="18"/>
                <w:szCs w:val="18"/>
                <w:bdr w:val="single" w:sz="4" w:space="0" w:color="auto"/>
                <w:lang w:bidi="he-IL"/>
              </w:rPr>
              <w:fldChar w:fldCharType="separate"/>
            </w:r>
            <w:r w:rsidRPr="00542629">
              <w:rPr>
                <w:rFonts w:cs="Arial"/>
                <w:noProof/>
                <w:sz w:val="18"/>
                <w:szCs w:val="18"/>
                <w:bdr w:val="single" w:sz="4" w:space="0" w:color="auto"/>
                <w:lang w:bidi="he-IL"/>
              </w:rPr>
              <w:t> </w:t>
            </w:r>
            <w:r w:rsidRPr="00542629">
              <w:rPr>
                <w:rFonts w:cs="Arial"/>
                <w:noProof/>
                <w:sz w:val="18"/>
                <w:szCs w:val="18"/>
                <w:bdr w:val="single" w:sz="4" w:space="0" w:color="auto"/>
                <w:lang w:bidi="he-IL"/>
              </w:rPr>
              <w:t> </w:t>
            </w:r>
            <w:r w:rsidRPr="00542629">
              <w:rPr>
                <w:rFonts w:cs="Arial"/>
                <w:noProof/>
                <w:sz w:val="18"/>
                <w:szCs w:val="18"/>
                <w:bdr w:val="single" w:sz="4" w:space="0" w:color="auto"/>
                <w:lang w:bidi="he-IL"/>
              </w:rPr>
              <w:t> </w:t>
            </w:r>
            <w:r w:rsidRPr="00542629">
              <w:rPr>
                <w:rFonts w:cs="Arial"/>
                <w:noProof/>
                <w:sz w:val="18"/>
                <w:szCs w:val="18"/>
                <w:bdr w:val="single" w:sz="4" w:space="0" w:color="auto"/>
                <w:lang w:bidi="he-IL"/>
              </w:rPr>
              <w:t> </w:t>
            </w:r>
            <w:r w:rsidRPr="00542629">
              <w:rPr>
                <w:rFonts w:cs="Arial"/>
                <w:noProof/>
                <w:sz w:val="18"/>
                <w:szCs w:val="18"/>
                <w:bdr w:val="single" w:sz="4" w:space="0" w:color="auto"/>
                <w:lang w:bidi="he-IL"/>
              </w:rPr>
              <w:t> </w:t>
            </w:r>
            <w:r w:rsidRPr="00542629">
              <w:rPr>
                <w:rFonts w:cs="Arial"/>
                <w:sz w:val="18"/>
                <w:szCs w:val="18"/>
                <w:bdr w:val="single" w:sz="4" w:space="0" w:color="auto"/>
                <w:lang w:bidi="he-IL"/>
              </w:rPr>
              <w:fldChar w:fldCharType="end"/>
            </w:r>
          </w:p>
          <w:p w14:paraId="0CAFA132" w14:textId="77777777" w:rsidR="00542629" w:rsidRPr="00591746" w:rsidRDefault="00542629" w:rsidP="00E22137">
            <w:pPr>
              <w:spacing w:line="276" w:lineRule="auto"/>
              <w:ind w:left="589"/>
              <w:rPr>
                <w:rFonts w:cs="Arial"/>
                <w:b/>
                <w:bCs/>
                <w:color w:val="C00000"/>
                <w:sz w:val="10"/>
                <w:szCs w:val="10"/>
              </w:rPr>
            </w:pPr>
          </w:p>
          <w:p w14:paraId="3C99C4E7" w14:textId="7F52E857" w:rsidR="00542629" w:rsidRDefault="00CA60E1" w:rsidP="00CA60E1">
            <w:pPr>
              <w:tabs>
                <w:tab w:val="left" w:pos="1323"/>
              </w:tabs>
              <w:spacing w:line="276" w:lineRule="auto"/>
              <w:rPr>
                <w:rFonts w:cs="Arial"/>
                <w:b/>
                <w:bCs/>
                <w:i/>
                <w:iCs/>
                <w:color w:val="0070C0"/>
                <w:szCs w:val="16"/>
                <w:lang w:bidi="he-IL"/>
              </w:rPr>
            </w:pPr>
            <w:r w:rsidRPr="00212FA0">
              <w:rPr>
                <w:rFonts w:cs="Arial"/>
                <w:b/>
                <w:bCs/>
                <w:i/>
                <w:iCs/>
                <w:color w:val="0070C0"/>
                <w:szCs w:val="16"/>
                <w:lang w:bidi="he-IL"/>
              </w:rPr>
              <w:t>Completar siguiente APARTADO:</w:t>
            </w:r>
            <w:r>
              <w:rPr>
                <w:rFonts w:cs="Arial"/>
                <w:b/>
                <w:bCs/>
                <w:i/>
                <w:iCs/>
                <w:color w:val="0070C0"/>
                <w:szCs w:val="16"/>
                <w:lang w:bidi="he-IL"/>
              </w:rPr>
              <w:t xml:space="preserve"> “</w:t>
            </w:r>
            <w:r w:rsidRPr="00212FA0">
              <w:rPr>
                <w:rFonts w:cs="Arial"/>
                <w:b/>
                <w:bCs/>
                <w:i/>
                <w:iCs/>
                <w:color w:val="0070C0"/>
                <w:szCs w:val="16"/>
                <w:lang w:bidi="he-IL"/>
              </w:rPr>
              <w:t>INFORMACION COMPLEMENTARIA PU</w:t>
            </w:r>
            <w:r>
              <w:rPr>
                <w:rFonts w:cs="Arial"/>
                <w:b/>
                <w:bCs/>
                <w:i/>
                <w:iCs/>
                <w:color w:val="0070C0"/>
                <w:szCs w:val="16"/>
                <w:lang w:bidi="he-IL"/>
              </w:rPr>
              <w:t>NT</w:t>
            </w:r>
            <w:r w:rsidRPr="00212FA0">
              <w:rPr>
                <w:rFonts w:cs="Arial"/>
                <w:b/>
                <w:bCs/>
                <w:i/>
                <w:iCs/>
                <w:color w:val="0070C0"/>
                <w:szCs w:val="16"/>
                <w:lang w:bidi="he-IL"/>
              </w:rPr>
              <w:t xml:space="preserve">O </w:t>
            </w:r>
            <w:r>
              <w:rPr>
                <w:rFonts w:cs="Arial"/>
                <w:b/>
                <w:bCs/>
                <w:i/>
                <w:iCs/>
                <w:color w:val="0070C0"/>
                <w:szCs w:val="16"/>
                <w:lang w:bidi="he-IL"/>
              </w:rPr>
              <w:t>13.3.1 – 13.3.2 – 13.3.3</w:t>
            </w:r>
          </w:p>
          <w:p w14:paraId="2AA84FB6" w14:textId="77777777" w:rsidR="00CA60E1" w:rsidRPr="00477534" w:rsidRDefault="00CA60E1" w:rsidP="00477534">
            <w:pPr>
              <w:tabs>
                <w:tab w:val="left" w:pos="1323"/>
              </w:tabs>
              <w:spacing w:line="276" w:lineRule="auto"/>
              <w:rPr>
                <w:b/>
                <w:bCs/>
                <w:i/>
                <w:iCs/>
                <w:color w:val="0070C0"/>
                <w:szCs w:val="16"/>
                <w:lang w:bidi="he-IL"/>
              </w:rPr>
            </w:pPr>
          </w:p>
          <w:p w14:paraId="173D6096" w14:textId="77777777" w:rsidR="008E25C4" w:rsidRDefault="00542629" w:rsidP="00E22137">
            <w:pPr>
              <w:tabs>
                <w:tab w:val="left" w:pos="594"/>
              </w:tabs>
              <w:spacing w:line="276" w:lineRule="auto"/>
              <w:jc w:val="both"/>
              <w:rPr>
                <w:rFonts w:cs="Arial"/>
                <w:sz w:val="18"/>
                <w:szCs w:val="18"/>
                <w:lang w:bidi="he-IL"/>
              </w:rPr>
            </w:pPr>
            <w:r w:rsidRPr="0032407D">
              <w:rPr>
                <w:rFonts w:cs="Arial"/>
                <w:sz w:val="18"/>
                <w:szCs w:val="18"/>
                <w:lang w:bidi="he-IL"/>
              </w:rPr>
              <w:t>Adicionalmente, d</w:t>
            </w:r>
            <w:r w:rsidR="004F6C80" w:rsidRPr="0032407D">
              <w:rPr>
                <w:rFonts w:cs="Arial"/>
                <w:sz w:val="18"/>
                <w:szCs w:val="18"/>
                <w:lang w:bidi="he-IL"/>
              </w:rPr>
              <w:t>eclaramos bajo juramento que la porción de los endeudamientos financieros con el exterior que se está utilizando en virtud de lo dispuesto en el presente punto no fue</w:t>
            </w:r>
            <w:r w:rsidR="001B2B2E" w:rsidRPr="0032407D">
              <w:rPr>
                <w:rFonts w:cs="Arial"/>
                <w:sz w:val="18"/>
                <w:szCs w:val="18"/>
                <w:lang w:bidi="he-IL"/>
              </w:rPr>
              <w:t>,</w:t>
            </w:r>
            <w:r w:rsidR="004F6C80" w:rsidRPr="0032407D">
              <w:rPr>
                <w:rFonts w:cs="Arial"/>
                <w:sz w:val="18"/>
                <w:szCs w:val="18"/>
                <w:lang w:bidi="he-IL"/>
              </w:rPr>
              <w:t xml:space="preserve"> ni será computada a los efectos de otros mecanismos específicos que habiliten el acceso al mercado de cambios a partir del ingreso y/o liquidación de este tipo de operaciones.</w:t>
            </w:r>
          </w:p>
          <w:p w14:paraId="172BF05B" w14:textId="77777777" w:rsidR="001E319A" w:rsidRDefault="001E319A" w:rsidP="00E22137">
            <w:pPr>
              <w:tabs>
                <w:tab w:val="left" w:pos="594"/>
              </w:tabs>
              <w:spacing w:line="276" w:lineRule="auto"/>
              <w:jc w:val="both"/>
              <w:rPr>
                <w:rFonts w:cs="Arial"/>
                <w:sz w:val="18"/>
                <w:szCs w:val="18"/>
                <w:lang w:bidi="he-IL"/>
              </w:rPr>
            </w:pPr>
          </w:p>
          <w:p w14:paraId="04D33E53" w14:textId="2D39C590" w:rsidR="001E319A" w:rsidRDefault="001E319A" w:rsidP="00E22137">
            <w:pPr>
              <w:tabs>
                <w:tab w:val="left" w:pos="594"/>
              </w:tabs>
              <w:spacing w:line="276" w:lineRule="auto"/>
              <w:jc w:val="both"/>
              <w:rPr>
                <w:rFonts w:ascii="Calibri" w:hAnsi="Calibri" w:cs="Arial"/>
                <w:b/>
                <w:bCs/>
                <w:iCs/>
                <w:color w:val="0070C0"/>
                <w:sz w:val="18"/>
                <w:szCs w:val="18"/>
                <w:lang w:eastAsia="es-ES"/>
              </w:rPr>
            </w:pPr>
            <w:r w:rsidRPr="00477534">
              <w:rPr>
                <w:rFonts w:ascii="Calibri" w:hAnsi="Calibri" w:cs="Arial"/>
                <w:b/>
                <w:bCs/>
                <w:iCs/>
                <w:color w:val="0070C0"/>
                <w:sz w:val="18"/>
                <w:szCs w:val="18"/>
                <w:lang w:eastAsia="es-ES"/>
              </w:rPr>
              <w:t>(Código BCRA PS)</w:t>
            </w:r>
          </w:p>
          <w:p w14:paraId="4AF76FC1" w14:textId="31FAFD46" w:rsidR="001E319A" w:rsidRPr="001B2B2E" w:rsidRDefault="001E319A" w:rsidP="00E22137">
            <w:pPr>
              <w:tabs>
                <w:tab w:val="left" w:pos="594"/>
              </w:tabs>
              <w:spacing w:line="276" w:lineRule="auto"/>
              <w:jc w:val="both"/>
              <w:rPr>
                <w:rFonts w:cs="Arial"/>
                <w:sz w:val="18"/>
                <w:szCs w:val="18"/>
                <w:lang w:bidi="he-IL"/>
              </w:rPr>
            </w:pPr>
          </w:p>
        </w:tc>
      </w:tr>
    </w:tbl>
    <w:p w14:paraId="68B4C087" w14:textId="6315CE75" w:rsidR="00E22137" w:rsidRDefault="00E22137" w:rsidP="001D6073">
      <w:pPr>
        <w:pStyle w:val="Default"/>
        <w:jc w:val="both"/>
        <w:rPr>
          <w:rFonts w:eastAsia="Times New Roman"/>
          <w:color w:val="C00000"/>
          <w:sz w:val="16"/>
          <w:szCs w:val="20"/>
          <w:lang w:bidi="he-IL"/>
        </w:rPr>
      </w:pPr>
    </w:p>
    <w:p w14:paraId="569E398A" w14:textId="0F125793" w:rsidR="000B0A23" w:rsidRDefault="000B0A23" w:rsidP="001D6073">
      <w:pPr>
        <w:pStyle w:val="Default"/>
        <w:jc w:val="both"/>
        <w:rPr>
          <w:rFonts w:eastAsia="Times New Roman"/>
          <w:color w:val="C00000"/>
          <w:sz w:val="16"/>
          <w:szCs w:val="20"/>
          <w:lang w:bidi="he-IL"/>
        </w:rPr>
      </w:pPr>
    </w:p>
    <w:tbl>
      <w:tblPr>
        <w:tblStyle w:val="TableGrid"/>
        <w:tblW w:w="0" w:type="auto"/>
        <w:tblLook w:val="04A0" w:firstRow="1" w:lastRow="0" w:firstColumn="1" w:lastColumn="0" w:noHBand="0" w:noVBand="1"/>
      </w:tblPr>
      <w:tblGrid>
        <w:gridCol w:w="8494"/>
      </w:tblGrid>
      <w:tr w:rsidR="00A60A56" w:rsidRPr="00542629" w14:paraId="0B96FAB7" w14:textId="77777777" w:rsidTr="00516E5F">
        <w:trPr>
          <w:trHeight w:val="924"/>
        </w:trPr>
        <w:tc>
          <w:tcPr>
            <w:tcW w:w="8494" w:type="dxa"/>
            <w:vAlign w:val="center"/>
          </w:tcPr>
          <w:p w14:paraId="627A5EE2" w14:textId="77777777" w:rsidR="00A60A56" w:rsidRPr="00542629" w:rsidRDefault="00A60A56" w:rsidP="00516E5F">
            <w:pPr>
              <w:tabs>
                <w:tab w:val="left" w:pos="1323"/>
              </w:tabs>
              <w:spacing w:line="276" w:lineRule="auto"/>
              <w:rPr>
                <w:rFonts w:eastAsiaTheme="minorHAnsi" w:cs="Arial"/>
                <w:bCs/>
                <w:color w:val="000000"/>
                <w:sz w:val="18"/>
                <w:szCs w:val="18"/>
                <w:lang w:eastAsia="es-ES"/>
              </w:rPr>
            </w:pPr>
            <w:r w:rsidRPr="00542629">
              <w:rPr>
                <w:rFonts w:eastAsiaTheme="minorHAnsi" w:cs="Arial"/>
                <w:bCs/>
                <w:color w:val="000000"/>
                <w:sz w:val="18"/>
                <w:szCs w:val="18"/>
                <w:lang w:eastAsia="es-ES"/>
              </w:rPr>
              <w:lastRenderedPageBreak/>
              <w:fldChar w:fldCharType="begin">
                <w:ffData>
                  <w:name w:val="Check44"/>
                  <w:enabled/>
                  <w:calcOnExit w:val="0"/>
                  <w:checkBox>
                    <w:sizeAuto/>
                    <w:default w:val="0"/>
                    <w:checked w:val="0"/>
                  </w:checkBox>
                </w:ffData>
              </w:fldChar>
            </w:r>
            <w:r w:rsidRPr="00542629">
              <w:rPr>
                <w:bCs/>
                <w:sz w:val="18"/>
                <w:szCs w:val="18"/>
                <w:lang w:eastAsia="es-ES"/>
              </w:rPr>
              <w:instrText xml:space="preserve"> FORMCHECKBOX </w:instrText>
            </w:r>
            <w:r w:rsidR="007078B1">
              <w:rPr>
                <w:rFonts w:eastAsiaTheme="minorHAnsi" w:cs="Arial"/>
                <w:bCs/>
                <w:color w:val="000000"/>
                <w:sz w:val="18"/>
                <w:szCs w:val="18"/>
                <w:lang w:eastAsia="es-ES"/>
              </w:rPr>
            </w:r>
            <w:r w:rsidR="007078B1">
              <w:rPr>
                <w:rFonts w:eastAsiaTheme="minorHAnsi" w:cs="Arial"/>
                <w:bCs/>
                <w:color w:val="000000"/>
                <w:sz w:val="18"/>
                <w:szCs w:val="18"/>
                <w:lang w:eastAsia="es-ES"/>
              </w:rPr>
              <w:fldChar w:fldCharType="separate"/>
            </w:r>
            <w:r w:rsidRPr="00542629">
              <w:rPr>
                <w:rFonts w:eastAsiaTheme="minorHAnsi" w:cs="Arial"/>
                <w:bCs/>
                <w:color w:val="000000"/>
                <w:sz w:val="18"/>
                <w:szCs w:val="18"/>
                <w:lang w:eastAsia="es-ES"/>
              </w:rPr>
              <w:fldChar w:fldCharType="end"/>
            </w:r>
            <w:r w:rsidRPr="00542629">
              <w:rPr>
                <w:bCs/>
                <w:sz w:val="18"/>
                <w:szCs w:val="18"/>
                <w:lang w:eastAsia="es-ES"/>
              </w:rPr>
              <w:t xml:space="preserve"> </w:t>
            </w:r>
            <w:r>
              <w:rPr>
                <w:b/>
                <w:bCs/>
                <w:sz w:val="18"/>
                <w:szCs w:val="18"/>
              </w:rPr>
              <w:t>13.3.9.</w:t>
            </w:r>
            <w:r w:rsidRPr="00542629">
              <w:rPr>
                <w:sz w:val="18"/>
                <w:szCs w:val="18"/>
              </w:rPr>
              <w:t xml:space="preserve"> </w:t>
            </w:r>
            <w:r>
              <w:rPr>
                <w:sz w:val="18"/>
                <w:szCs w:val="18"/>
              </w:rPr>
              <w:t xml:space="preserve">El </w:t>
            </w:r>
            <w:r w:rsidRPr="00245C87">
              <w:rPr>
                <w:sz w:val="18"/>
                <w:szCs w:val="18"/>
              </w:rPr>
              <w:t>pago se</w:t>
            </w:r>
            <w:r>
              <w:rPr>
                <w:sz w:val="18"/>
                <w:szCs w:val="18"/>
              </w:rPr>
              <w:t xml:space="preserve"> está realizando a una</w:t>
            </w:r>
            <w:r w:rsidRPr="00245C87">
              <w:rPr>
                <w:sz w:val="18"/>
                <w:szCs w:val="18"/>
              </w:rPr>
              <w:t xml:space="preserve"> </w:t>
            </w:r>
            <w:r w:rsidRPr="00F22B20">
              <w:rPr>
                <w:rFonts w:cs="Arial"/>
                <w:b/>
                <w:bCs/>
                <w:sz w:val="18"/>
                <w:szCs w:val="18"/>
              </w:rPr>
              <w:t xml:space="preserve">contraparte </w:t>
            </w:r>
            <w:r w:rsidRPr="00F22B20">
              <w:rPr>
                <w:rFonts w:cs="Arial"/>
                <w:b/>
                <w:bCs/>
                <w:sz w:val="18"/>
                <w:szCs w:val="18"/>
                <w:u w:val="single"/>
              </w:rPr>
              <w:t>NO VINCULADA</w:t>
            </w:r>
            <w:r w:rsidRPr="00245C87">
              <w:rPr>
                <w:rFonts w:cs="Arial"/>
                <w:sz w:val="18"/>
                <w:szCs w:val="18"/>
              </w:rPr>
              <w:t xml:space="preserve"> </w:t>
            </w:r>
            <w:r w:rsidRPr="00245C87">
              <w:rPr>
                <w:sz w:val="18"/>
                <w:szCs w:val="18"/>
              </w:rPr>
              <w:t>y se concret</w:t>
            </w:r>
            <w:r>
              <w:rPr>
                <w:sz w:val="18"/>
                <w:szCs w:val="18"/>
              </w:rPr>
              <w:t>a</w:t>
            </w:r>
            <w:r w:rsidRPr="00245C87">
              <w:rPr>
                <w:sz w:val="18"/>
                <w:szCs w:val="18"/>
              </w:rPr>
              <w:t xml:space="preserve"> mediante la realización de un canje y/o arbitraje con los fondos depositados en una cuenta en moneda extranjera en una entidad financiera local</w:t>
            </w:r>
            <w:r>
              <w:rPr>
                <w:sz w:val="18"/>
                <w:szCs w:val="18"/>
              </w:rPr>
              <w:t>.</w:t>
            </w:r>
          </w:p>
        </w:tc>
      </w:tr>
    </w:tbl>
    <w:p w14:paraId="3A1D0690" w14:textId="77777777" w:rsidR="00A60A56" w:rsidRDefault="00A60A56" w:rsidP="00A60A56">
      <w:pPr>
        <w:pStyle w:val="Default"/>
        <w:jc w:val="both"/>
        <w:rPr>
          <w:rFonts w:eastAsia="Times New Roman"/>
          <w:color w:val="C00000"/>
          <w:sz w:val="16"/>
          <w:szCs w:val="20"/>
          <w:lang w:bidi="he-IL"/>
        </w:rPr>
      </w:pPr>
    </w:p>
    <w:tbl>
      <w:tblPr>
        <w:tblStyle w:val="TableGrid"/>
        <w:tblW w:w="0" w:type="auto"/>
        <w:tblLook w:val="04A0" w:firstRow="1" w:lastRow="0" w:firstColumn="1" w:lastColumn="0" w:noHBand="0" w:noVBand="1"/>
      </w:tblPr>
      <w:tblGrid>
        <w:gridCol w:w="8494"/>
      </w:tblGrid>
      <w:tr w:rsidR="00CA60E1" w14:paraId="5394D799" w14:textId="77777777" w:rsidTr="00CA60E1">
        <w:tc>
          <w:tcPr>
            <w:tcW w:w="8494" w:type="dxa"/>
          </w:tcPr>
          <w:p w14:paraId="66798623" w14:textId="77777777" w:rsidR="001E319A" w:rsidRPr="00477534" w:rsidRDefault="001E319A" w:rsidP="00CA60E1">
            <w:pPr>
              <w:spacing w:line="276" w:lineRule="auto"/>
              <w:jc w:val="both"/>
              <w:rPr>
                <w:b/>
                <w:bCs/>
                <w:color w:val="0070C0"/>
                <w:szCs w:val="16"/>
              </w:rPr>
            </w:pPr>
          </w:p>
          <w:p w14:paraId="640A8C38" w14:textId="6E81F49D" w:rsidR="00CA60E1" w:rsidRDefault="00CA60E1" w:rsidP="00CA60E1">
            <w:pPr>
              <w:spacing w:line="276" w:lineRule="auto"/>
              <w:jc w:val="both"/>
              <w:rPr>
                <w:b/>
                <w:bCs/>
                <w:color w:val="0070C0"/>
                <w:sz w:val="18"/>
                <w:szCs w:val="18"/>
              </w:rPr>
            </w:pPr>
            <w:r w:rsidRPr="008020EF">
              <w:rPr>
                <w:b/>
                <w:bCs/>
                <w:color w:val="0070C0"/>
                <w:sz w:val="18"/>
                <w:szCs w:val="18"/>
              </w:rPr>
              <w:t>“</w:t>
            </w:r>
            <w:r w:rsidRPr="00212FA0">
              <w:rPr>
                <w:b/>
                <w:bCs/>
                <w:color w:val="0070C0"/>
                <w:sz w:val="18"/>
                <w:szCs w:val="18"/>
                <w:u w:val="single"/>
              </w:rPr>
              <w:t xml:space="preserve">INFORMACION COMPLEMENTARIA </w:t>
            </w:r>
            <w:r w:rsidR="006F7AA4">
              <w:rPr>
                <w:b/>
                <w:bCs/>
                <w:color w:val="0070C0"/>
                <w:sz w:val="18"/>
                <w:szCs w:val="18"/>
                <w:u w:val="single"/>
              </w:rPr>
              <w:t xml:space="preserve">EXCEPCIONES </w:t>
            </w:r>
            <w:r w:rsidRPr="00212FA0">
              <w:rPr>
                <w:b/>
                <w:bCs/>
                <w:color w:val="0070C0"/>
                <w:sz w:val="18"/>
                <w:szCs w:val="18"/>
                <w:u w:val="single"/>
              </w:rPr>
              <w:t xml:space="preserve">PUNTO </w:t>
            </w:r>
            <w:r>
              <w:rPr>
                <w:b/>
                <w:bCs/>
                <w:color w:val="0070C0"/>
                <w:sz w:val="18"/>
                <w:szCs w:val="18"/>
                <w:u w:val="single"/>
              </w:rPr>
              <w:t>13.3.1</w:t>
            </w:r>
            <w:r w:rsidRPr="00C40A97">
              <w:rPr>
                <w:b/>
                <w:bCs/>
                <w:color w:val="0070C0"/>
                <w:sz w:val="18"/>
                <w:szCs w:val="18"/>
                <w:u w:val="single"/>
              </w:rPr>
              <w:t xml:space="preserve"> – 1</w:t>
            </w:r>
            <w:r>
              <w:rPr>
                <w:b/>
                <w:bCs/>
                <w:color w:val="0070C0"/>
                <w:sz w:val="18"/>
                <w:szCs w:val="18"/>
                <w:u w:val="single"/>
              </w:rPr>
              <w:t>3</w:t>
            </w:r>
            <w:r w:rsidRPr="00C40A97">
              <w:rPr>
                <w:b/>
                <w:bCs/>
                <w:color w:val="0070C0"/>
                <w:sz w:val="18"/>
                <w:szCs w:val="18"/>
                <w:u w:val="single"/>
              </w:rPr>
              <w:t>.</w:t>
            </w:r>
            <w:r>
              <w:rPr>
                <w:b/>
                <w:bCs/>
                <w:color w:val="0070C0"/>
                <w:sz w:val="18"/>
                <w:szCs w:val="18"/>
                <w:u w:val="single"/>
              </w:rPr>
              <w:t>3</w:t>
            </w:r>
            <w:r w:rsidRPr="00C40A97">
              <w:rPr>
                <w:b/>
                <w:bCs/>
                <w:color w:val="0070C0"/>
                <w:sz w:val="18"/>
                <w:szCs w:val="18"/>
                <w:u w:val="single"/>
              </w:rPr>
              <w:t>.2 – 1</w:t>
            </w:r>
            <w:r>
              <w:rPr>
                <w:b/>
                <w:bCs/>
                <w:color w:val="0070C0"/>
                <w:sz w:val="18"/>
                <w:szCs w:val="18"/>
                <w:u w:val="single"/>
              </w:rPr>
              <w:t>3</w:t>
            </w:r>
            <w:r w:rsidRPr="00C40A97">
              <w:rPr>
                <w:b/>
                <w:bCs/>
                <w:color w:val="0070C0"/>
                <w:sz w:val="18"/>
                <w:szCs w:val="18"/>
                <w:u w:val="single"/>
              </w:rPr>
              <w:t>.</w:t>
            </w:r>
            <w:r>
              <w:rPr>
                <w:b/>
                <w:bCs/>
                <w:color w:val="0070C0"/>
                <w:sz w:val="18"/>
                <w:szCs w:val="18"/>
                <w:u w:val="single"/>
              </w:rPr>
              <w:t>3</w:t>
            </w:r>
            <w:r w:rsidRPr="00C40A97">
              <w:rPr>
                <w:b/>
                <w:bCs/>
                <w:color w:val="0070C0"/>
                <w:sz w:val="18"/>
                <w:szCs w:val="18"/>
                <w:u w:val="single"/>
              </w:rPr>
              <w:t>.3</w:t>
            </w:r>
            <w:r w:rsidRPr="008020EF">
              <w:rPr>
                <w:b/>
                <w:bCs/>
                <w:color w:val="0070C0"/>
                <w:sz w:val="18"/>
                <w:szCs w:val="18"/>
              </w:rPr>
              <w:t>”</w:t>
            </w:r>
          </w:p>
          <w:p w14:paraId="745214F2" w14:textId="77777777" w:rsidR="006F7AA4" w:rsidRDefault="006F7AA4" w:rsidP="00CA60E1">
            <w:pPr>
              <w:spacing w:line="276" w:lineRule="auto"/>
              <w:jc w:val="both"/>
              <w:rPr>
                <w:i/>
                <w:iCs/>
                <w:color w:val="0070C0"/>
                <w:sz w:val="18"/>
                <w:szCs w:val="18"/>
              </w:rPr>
            </w:pPr>
          </w:p>
          <w:p w14:paraId="3C370871" w14:textId="23ACCAAB" w:rsidR="006F7AA4" w:rsidRPr="00EB3AED" w:rsidRDefault="006F7AA4" w:rsidP="00CA60E1">
            <w:pPr>
              <w:spacing w:line="276" w:lineRule="auto"/>
              <w:jc w:val="both"/>
              <w:rPr>
                <w:i/>
                <w:iCs/>
                <w:color w:val="0070C0"/>
                <w:szCs w:val="16"/>
              </w:rPr>
            </w:pPr>
            <w:r w:rsidRPr="00EB3AED">
              <w:rPr>
                <w:i/>
                <w:iCs/>
                <w:color w:val="0070C0"/>
                <w:szCs w:val="16"/>
              </w:rPr>
              <w:t>SE DEBERA</w:t>
            </w:r>
            <w:r>
              <w:rPr>
                <w:i/>
                <w:iCs/>
                <w:color w:val="0070C0"/>
                <w:szCs w:val="16"/>
              </w:rPr>
              <w:t xml:space="preserve"> </w:t>
            </w:r>
            <w:r w:rsidRPr="00EB3AED">
              <w:rPr>
                <w:i/>
                <w:iCs/>
                <w:color w:val="0070C0"/>
                <w:szCs w:val="16"/>
              </w:rPr>
              <w:t xml:space="preserve">COMPLETAR </w:t>
            </w:r>
            <w:r w:rsidRPr="00481308">
              <w:rPr>
                <w:i/>
                <w:iCs/>
                <w:color w:val="0070C0"/>
                <w:szCs w:val="16"/>
                <w:u w:val="single"/>
              </w:rPr>
              <w:t>SOLO</w:t>
            </w:r>
            <w:r w:rsidRPr="00481308">
              <w:rPr>
                <w:i/>
                <w:iCs/>
                <w:color w:val="0070C0"/>
                <w:szCs w:val="16"/>
              </w:rPr>
              <w:t xml:space="preserve"> </w:t>
            </w:r>
            <w:r w:rsidRPr="00EB3AED">
              <w:rPr>
                <w:i/>
                <w:iCs/>
                <w:color w:val="0070C0"/>
                <w:szCs w:val="16"/>
              </w:rPr>
              <w:t xml:space="preserve">SI SELECCIONÓ PREVIAMENTE </w:t>
            </w:r>
            <w:r>
              <w:rPr>
                <w:i/>
                <w:iCs/>
                <w:color w:val="0070C0"/>
                <w:szCs w:val="16"/>
              </w:rPr>
              <w:t xml:space="preserve">ALGUNA DE LAS </w:t>
            </w:r>
            <w:r w:rsidRPr="00EB3AED">
              <w:rPr>
                <w:i/>
                <w:iCs/>
                <w:color w:val="0070C0"/>
                <w:szCs w:val="16"/>
              </w:rPr>
              <w:t>EXCEPCIONES DE</w:t>
            </w:r>
            <w:r>
              <w:rPr>
                <w:i/>
                <w:iCs/>
                <w:color w:val="0070C0"/>
                <w:szCs w:val="16"/>
              </w:rPr>
              <w:t>L</w:t>
            </w:r>
            <w:r w:rsidRPr="00EB3AED">
              <w:rPr>
                <w:i/>
                <w:iCs/>
                <w:color w:val="0070C0"/>
                <w:szCs w:val="16"/>
              </w:rPr>
              <w:t xml:space="preserve"> PUNTO 13.3.1 – 13.3.2 </w:t>
            </w:r>
            <w:r>
              <w:rPr>
                <w:i/>
                <w:iCs/>
                <w:color w:val="0070C0"/>
                <w:szCs w:val="16"/>
              </w:rPr>
              <w:t>ó</w:t>
            </w:r>
            <w:r w:rsidRPr="00EB3AED">
              <w:rPr>
                <w:i/>
                <w:iCs/>
                <w:color w:val="0070C0"/>
                <w:szCs w:val="16"/>
              </w:rPr>
              <w:t xml:space="preserve"> 13.3.3</w:t>
            </w:r>
            <w:r>
              <w:rPr>
                <w:i/>
                <w:iCs/>
                <w:color w:val="0070C0"/>
                <w:szCs w:val="16"/>
              </w:rPr>
              <w:t xml:space="preserve"> </w:t>
            </w:r>
          </w:p>
          <w:p w14:paraId="03B231CA" w14:textId="0D6A9CA6" w:rsidR="00CA60E1" w:rsidRDefault="00CA60E1" w:rsidP="00CA60E1">
            <w:pPr>
              <w:spacing w:line="276" w:lineRule="auto"/>
              <w:jc w:val="both"/>
              <w:rPr>
                <w:b/>
                <w:bCs/>
                <w:color w:val="0070C0"/>
                <w:sz w:val="18"/>
                <w:szCs w:val="18"/>
                <w:u w:val="single"/>
              </w:rPr>
            </w:pPr>
          </w:p>
          <w:p w14:paraId="5534CD97" w14:textId="77777777" w:rsidR="006E73ED" w:rsidRPr="00477534" w:rsidRDefault="006E73ED" w:rsidP="00477534">
            <w:pPr>
              <w:spacing w:line="276" w:lineRule="auto"/>
              <w:rPr>
                <w:rFonts w:cs="Arial"/>
                <w:b/>
                <w:bCs/>
                <w:sz w:val="18"/>
                <w:szCs w:val="18"/>
              </w:rPr>
            </w:pPr>
            <w:r w:rsidRPr="00477534">
              <w:rPr>
                <w:rFonts w:cs="Arial"/>
                <w:sz w:val="18"/>
                <w:szCs w:val="18"/>
              </w:rPr>
              <w:t xml:space="preserve">Información relacionada al servicio que se está abonando: </w:t>
            </w:r>
          </w:p>
          <w:p w14:paraId="662CC602" w14:textId="77777777" w:rsidR="00CA60E1" w:rsidRDefault="00CA60E1" w:rsidP="00CA60E1">
            <w:pPr>
              <w:spacing w:line="276" w:lineRule="auto"/>
              <w:jc w:val="both"/>
              <w:rPr>
                <w:bCs/>
                <w:i/>
                <w:iCs/>
                <w:color w:val="0070C0"/>
                <w:sz w:val="10"/>
                <w:szCs w:val="18"/>
                <w:lang w:bidi="he-IL"/>
              </w:rPr>
            </w:pPr>
          </w:p>
          <w:p w14:paraId="5EB51A55" w14:textId="77777777" w:rsidR="00CA60E1" w:rsidRPr="00B710E9" w:rsidRDefault="00CA60E1" w:rsidP="00CA60E1">
            <w:pPr>
              <w:tabs>
                <w:tab w:val="left" w:pos="1323"/>
              </w:tabs>
              <w:jc w:val="both"/>
              <w:rPr>
                <w:rFonts w:cs="Arial"/>
                <w:i/>
                <w:iCs/>
                <w:szCs w:val="16"/>
              </w:rPr>
            </w:pPr>
            <w:r w:rsidRPr="00B710E9">
              <w:rPr>
                <w:rFonts w:cs="Arial"/>
                <w:i/>
                <w:iCs/>
                <w:szCs w:val="16"/>
              </w:rPr>
              <w:t xml:space="preserve">Marcar la opción que corresponda: </w:t>
            </w:r>
          </w:p>
          <w:p w14:paraId="026F6F7F" w14:textId="77777777" w:rsidR="00CA60E1" w:rsidRDefault="00CA60E1" w:rsidP="001D6073">
            <w:pPr>
              <w:pStyle w:val="Default"/>
              <w:jc w:val="both"/>
              <w:rPr>
                <w:rFonts w:eastAsia="Times New Roman"/>
                <w:color w:val="C00000"/>
                <w:sz w:val="16"/>
                <w:szCs w:val="20"/>
                <w:lang w:bidi="he-IL"/>
              </w:rPr>
            </w:pPr>
          </w:p>
          <w:p w14:paraId="3B2C57F9" w14:textId="77777777" w:rsidR="00CA60E1" w:rsidRPr="00542629" w:rsidRDefault="00CA60E1" w:rsidP="00CA60E1">
            <w:pPr>
              <w:spacing w:line="276" w:lineRule="auto"/>
              <w:ind w:left="599"/>
              <w:jc w:val="both"/>
              <w:rPr>
                <w:rFonts w:cs="Arial"/>
                <w:sz w:val="18"/>
                <w:szCs w:val="18"/>
                <w:lang w:eastAsia="es-ES"/>
              </w:rPr>
            </w:pPr>
            <w:r w:rsidRPr="00542629">
              <w:rPr>
                <w:rFonts w:cs="Arial"/>
                <w:b/>
                <w:sz w:val="18"/>
                <w:szCs w:val="18"/>
                <w:lang w:eastAsia="es-ES"/>
              </w:rPr>
              <w:fldChar w:fldCharType="begin">
                <w:ffData>
                  <w:name w:val="Check44"/>
                  <w:enabled/>
                  <w:calcOnExit w:val="0"/>
                  <w:checkBox>
                    <w:sizeAuto/>
                    <w:default w:val="0"/>
                    <w:checked w:val="0"/>
                  </w:checkBox>
                </w:ffData>
              </w:fldChar>
            </w:r>
            <w:r w:rsidRPr="00542629">
              <w:rPr>
                <w:rFonts w:cs="Arial"/>
                <w:b/>
                <w:sz w:val="18"/>
                <w:szCs w:val="18"/>
                <w:lang w:eastAsia="es-ES"/>
              </w:rPr>
              <w:instrText xml:space="preserve"> FORMCHECKBOX </w:instrText>
            </w:r>
            <w:r w:rsidR="007078B1">
              <w:rPr>
                <w:rFonts w:cs="Arial"/>
                <w:b/>
                <w:sz w:val="18"/>
                <w:szCs w:val="18"/>
                <w:lang w:eastAsia="es-ES"/>
              </w:rPr>
            </w:r>
            <w:r w:rsidR="007078B1">
              <w:rPr>
                <w:rFonts w:cs="Arial"/>
                <w:b/>
                <w:sz w:val="18"/>
                <w:szCs w:val="18"/>
                <w:lang w:eastAsia="es-ES"/>
              </w:rPr>
              <w:fldChar w:fldCharType="separate"/>
            </w:r>
            <w:r w:rsidRPr="00542629">
              <w:rPr>
                <w:rFonts w:cs="Arial"/>
                <w:b/>
                <w:sz w:val="18"/>
                <w:szCs w:val="18"/>
                <w:lang w:eastAsia="es-ES"/>
              </w:rPr>
              <w:fldChar w:fldCharType="end"/>
            </w:r>
            <w:r w:rsidRPr="00542629">
              <w:rPr>
                <w:rFonts w:cs="Arial"/>
                <w:b/>
                <w:sz w:val="18"/>
                <w:szCs w:val="18"/>
                <w:lang w:eastAsia="es-ES"/>
              </w:rPr>
              <w:t xml:space="preserve"> </w:t>
            </w:r>
            <w:r w:rsidRPr="00542629">
              <w:rPr>
                <w:rFonts w:cs="Arial"/>
                <w:b/>
                <w:sz w:val="18"/>
                <w:szCs w:val="18"/>
                <w:u w:val="single"/>
                <w:lang w:eastAsia="es-ES"/>
              </w:rPr>
              <w:t>El servicio aún no se ha prestado o devengado</w:t>
            </w:r>
            <w:r w:rsidRPr="00542629">
              <w:rPr>
                <w:rFonts w:cs="Arial"/>
                <w:b/>
                <w:sz w:val="18"/>
                <w:szCs w:val="18"/>
                <w:lang w:eastAsia="es-ES"/>
              </w:rPr>
              <w:t xml:space="preserve">: </w:t>
            </w:r>
            <w:r w:rsidRPr="00542629">
              <w:rPr>
                <w:rFonts w:cs="Arial"/>
                <w:sz w:val="18"/>
                <w:szCs w:val="18"/>
                <w:lang w:eastAsia="es-ES"/>
              </w:rPr>
              <w:t>Declaramos bajo juramento que el vencimiento de la financiación otorgada es igual o posterior a la fecha de estimada de prestación o devengamiento del servicio, m</w:t>
            </w:r>
            <w:r>
              <w:rPr>
                <w:rFonts w:cs="Arial"/>
                <w:sz w:val="18"/>
                <w:szCs w:val="18"/>
                <w:lang w:eastAsia="es-ES"/>
              </w:rPr>
              <w:t>á</w:t>
            </w:r>
            <w:r w:rsidRPr="00542629">
              <w:rPr>
                <w:rFonts w:cs="Arial"/>
                <w:sz w:val="18"/>
                <w:szCs w:val="18"/>
                <w:lang w:eastAsia="es-ES"/>
              </w:rPr>
              <w:t xml:space="preserve">s el plazo que corresponde de acuerdo con </w:t>
            </w:r>
            <w:r w:rsidRPr="005B5B2A">
              <w:rPr>
                <w:rFonts w:cs="Arial"/>
                <w:sz w:val="18"/>
                <w:szCs w:val="18"/>
                <w:lang w:eastAsia="es-ES"/>
              </w:rPr>
              <w:t>Pto. 13.2 del TO de Exterior y Cambios</w:t>
            </w:r>
            <w:r w:rsidRPr="00542629">
              <w:rPr>
                <w:rFonts w:cs="Arial"/>
                <w:sz w:val="18"/>
                <w:szCs w:val="18"/>
              </w:rPr>
              <w:t xml:space="preserve">, </w:t>
            </w:r>
            <w:r w:rsidRPr="00542629">
              <w:rPr>
                <w:rFonts w:cs="Arial"/>
                <w:sz w:val="18"/>
                <w:szCs w:val="18"/>
                <w:lang w:eastAsia="es-ES"/>
              </w:rPr>
              <w:t>más 15 (quince) días corridos:</w:t>
            </w:r>
          </w:p>
          <w:p w14:paraId="2F37B749" w14:textId="77777777" w:rsidR="00CA60E1" w:rsidRPr="00542629" w:rsidRDefault="00CA60E1" w:rsidP="00CA60E1">
            <w:pPr>
              <w:spacing w:line="276" w:lineRule="auto"/>
              <w:ind w:left="589"/>
              <w:rPr>
                <w:rFonts w:cs="Arial"/>
                <w:sz w:val="18"/>
                <w:szCs w:val="18"/>
                <w:lang w:eastAsia="es-ES"/>
              </w:rPr>
            </w:pPr>
          </w:p>
          <w:p w14:paraId="077F3E78" w14:textId="77777777" w:rsidR="00CA60E1" w:rsidRPr="00542629" w:rsidRDefault="00CA60E1" w:rsidP="00CA60E1">
            <w:pPr>
              <w:spacing w:line="276" w:lineRule="auto"/>
              <w:ind w:left="589"/>
              <w:rPr>
                <w:rFonts w:cs="Arial"/>
                <w:b/>
                <w:bCs/>
                <w:color w:val="C00000"/>
                <w:sz w:val="18"/>
                <w:szCs w:val="18"/>
              </w:rPr>
            </w:pPr>
            <w:r w:rsidRPr="00542629">
              <w:rPr>
                <w:rFonts w:cs="Arial"/>
                <w:b/>
                <w:bCs/>
                <w:color w:val="C00000"/>
                <w:sz w:val="18"/>
                <w:szCs w:val="18"/>
                <w:vertAlign w:val="superscript"/>
              </w:rPr>
              <w:t>(1)</w:t>
            </w:r>
            <w:r w:rsidRPr="00542629">
              <w:rPr>
                <w:rFonts w:cs="Arial"/>
                <w:b/>
                <w:bCs/>
                <w:color w:val="C00000"/>
                <w:sz w:val="18"/>
                <w:szCs w:val="18"/>
              </w:rPr>
              <w:t xml:space="preserve"> Fecha estimada de prestación o devengamiento del servicio: </w:t>
            </w:r>
            <w:r w:rsidRPr="00542629">
              <w:rPr>
                <w:rFonts w:cs="Arial"/>
                <w:b/>
                <w:bCs/>
                <w:color w:val="C00000"/>
                <w:sz w:val="18"/>
                <w:szCs w:val="18"/>
                <w:bdr w:val="single" w:sz="4" w:space="0" w:color="auto"/>
                <w:lang w:bidi="he-IL"/>
              </w:rPr>
              <w:fldChar w:fldCharType="begin">
                <w:ffData>
                  <w:name w:val=""/>
                  <w:enabled/>
                  <w:calcOnExit w:val="0"/>
                  <w:textInput>
                    <w:maxLength w:val="100"/>
                  </w:textInput>
                </w:ffData>
              </w:fldChar>
            </w:r>
            <w:r w:rsidRPr="00542629">
              <w:rPr>
                <w:rFonts w:cs="Arial"/>
                <w:b/>
                <w:bCs/>
                <w:color w:val="C00000"/>
                <w:sz w:val="18"/>
                <w:szCs w:val="18"/>
                <w:bdr w:val="single" w:sz="4" w:space="0" w:color="auto"/>
                <w:lang w:bidi="he-IL"/>
              </w:rPr>
              <w:instrText xml:space="preserve"> FORMTEXT </w:instrText>
            </w:r>
            <w:r w:rsidRPr="00542629">
              <w:rPr>
                <w:rFonts w:cs="Arial"/>
                <w:b/>
                <w:bCs/>
                <w:color w:val="C00000"/>
                <w:sz w:val="18"/>
                <w:szCs w:val="18"/>
                <w:bdr w:val="single" w:sz="4" w:space="0" w:color="auto"/>
                <w:lang w:bidi="he-IL"/>
              </w:rPr>
            </w:r>
            <w:r w:rsidRPr="00542629">
              <w:rPr>
                <w:rFonts w:cs="Arial"/>
                <w:b/>
                <w:bCs/>
                <w:color w:val="C00000"/>
                <w:sz w:val="18"/>
                <w:szCs w:val="18"/>
                <w:bdr w:val="single" w:sz="4" w:space="0" w:color="auto"/>
                <w:lang w:bidi="he-IL"/>
              </w:rPr>
              <w:fldChar w:fldCharType="separate"/>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fldChar w:fldCharType="end"/>
            </w:r>
            <w:r w:rsidRPr="00542629">
              <w:rPr>
                <w:rFonts w:cs="Arial"/>
                <w:b/>
                <w:bCs/>
                <w:color w:val="C00000"/>
                <w:sz w:val="18"/>
                <w:szCs w:val="18"/>
              </w:rPr>
              <w:t xml:space="preserve">     </w:t>
            </w:r>
          </w:p>
          <w:p w14:paraId="378C37FE" w14:textId="77777777" w:rsidR="00CA60E1" w:rsidRPr="00591746" w:rsidRDefault="00CA60E1" w:rsidP="00CA60E1">
            <w:pPr>
              <w:spacing w:line="276" w:lineRule="auto"/>
              <w:ind w:left="589"/>
              <w:rPr>
                <w:rFonts w:cs="Arial"/>
                <w:b/>
                <w:bCs/>
                <w:color w:val="C00000"/>
                <w:sz w:val="10"/>
                <w:szCs w:val="10"/>
              </w:rPr>
            </w:pPr>
          </w:p>
          <w:p w14:paraId="194CE02B" w14:textId="77777777" w:rsidR="00CA60E1" w:rsidRPr="00542629" w:rsidRDefault="00CA60E1" w:rsidP="00CA60E1">
            <w:pPr>
              <w:spacing w:line="276" w:lineRule="auto"/>
              <w:ind w:left="589"/>
              <w:rPr>
                <w:rFonts w:cs="Arial"/>
                <w:b/>
                <w:bCs/>
                <w:color w:val="C00000"/>
                <w:sz w:val="18"/>
                <w:szCs w:val="18"/>
              </w:rPr>
            </w:pPr>
            <w:r w:rsidRPr="00542629">
              <w:rPr>
                <w:rFonts w:cs="Arial"/>
                <w:b/>
                <w:bCs/>
                <w:color w:val="C00000"/>
                <w:sz w:val="18"/>
                <w:szCs w:val="18"/>
                <w:vertAlign w:val="superscript"/>
              </w:rPr>
              <w:t>(2)</w:t>
            </w:r>
            <w:r w:rsidRPr="00542629">
              <w:rPr>
                <w:rFonts w:cs="Arial"/>
                <w:b/>
                <w:bCs/>
                <w:color w:val="C00000"/>
                <w:sz w:val="18"/>
                <w:szCs w:val="18"/>
              </w:rPr>
              <w:t xml:space="preserve"> Plazo previsto en el </w:t>
            </w:r>
            <w:r w:rsidRPr="005B5B2A">
              <w:rPr>
                <w:rFonts w:cs="Arial"/>
                <w:b/>
                <w:bCs/>
                <w:color w:val="C00000"/>
                <w:sz w:val="18"/>
                <w:szCs w:val="18"/>
              </w:rPr>
              <w:t>Pto. 13.2 del TO de Exterior y Cambios</w:t>
            </w:r>
            <w:r w:rsidRPr="005B5B2A" w:rsidDel="005B5B2A">
              <w:rPr>
                <w:rFonts w:cs="Arial"/>
                <w:b/>
                <w:bCs/>
                <w:color w:val="C00000"/>
                <w:sz w:val="18"/>
                <w:szCs w:val="18"/>
              </w:rPr>
              <w:t xml:space="preserve"> </w:t>
            </w:r>
            <w:r w:rsidRPr="00542629">
              <w:rPr>
                <w:rFonts w:cs="Arial"/>
                <w:b/>
                <w:bCs/>
                <w:color w:val="C00000"/>
                <w:sz w:val="18"/>
                <w:szCs w:val="18"/>
              </w:rPr>
              <w:t xml:space="preserve">para el acceso al MLC: </w:t>
            </w:r>
            <w:r w:rsidRPr="00542629">
              <w:rPr>
                <w:rFonts w:cs="Arial"/>
                <w:b/>
                <w:bCs/>
                <w:color w:val="C00000"/>
                <w:sz w:val="18"/>
                <w:szCs w:val="18"/>
                <w:bdr w:val="single" w:sz="4" w:space="0" w:color="auto"/>
                <w:lang w:bidi="he-IL"/>
              </w:rPr>
              <w:fldChar w:fldCharType="begin">
                <w:ffData>
                  <w:name w:val=""/>
                  <w:enabled/>
                  <w:calcOnExit w:val="0"/>
                  <w:textInput>
                    <w:maxLength w:val="100"/>
                  </w:textInput>
                </w:ffData>
              </w:fldChar>
            </w:r>
            <w:r w:rsidRPr="00542629">
              <w:rPr>
                <w:rFonts w:cs="Arial"/>
                <w:b/>
                <w:bCs/>
                <w:color w:val="C00000"/>
                <w:sz w:val="18"/>
                <w:szCs w:val="18"/>
                <w:bdr w:val="single" w:sz="4" w:space="0" w:color="auto"/>
                <w:lang w:bidi="he-IL"/>
              </w:rPr>
              <w:instrText xml:space="preserve"> FORMTEXT </w:instrText>
            </w:r>
            <w:r w:rsidRPr="00542629">
              <w:rPr>
                <w:rFonts w:cs="Arial"/>
                <w:b/>
                <w:bCs/>
                <w:color w:val="C00000"/>
                <w:sz w:val="18"/>
                <w:szCs w:val="18"/>
                <w:bdr w:val="single" w:sz="4" w:space="0" w:color="auto"/>
                <w:lang w:bidi="he-IL"/>
              </w:rPr>
            </w:r>
            <w:r w:rsidRPr="00542629">
              <w:rPr>
                <w:rFonts w:cs="Arial"/>
                <w:b/>
                <w:bCs/>
                <w:color w:val="C00000"/>
                <w:sz w:val="18"/>
                <w:szCs w:val="18"/>
                <w:bdr w:val="single" w:sz="4" w:space="0" w:color="auto"/>
                <w:lang w:bidi="he-IL"/>
              </w:rPr>
              <w:fldChar w:fldCharType="separate"/>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fldChar w:fldCharType="end"/>
            </w:r>
          </w:p>
          <w:p w14:paraId="3540A3BE" w14:textId="77777777" w:rsidR="00CA60E1" w:rsidRPr="00591746" w:rsidRDefault="00CA60E1" w:rsidP="00CA60E1">
            <w:pPr>
              <w:spacing w:line="276" w:lineRule="auto"/>
              <w:ind w:left="589"/>
              <w:rPr>
                <w:rFonts w:cs="Arial"/>
                <w:b/>
                <w:bCs/>
                <w:color w:val="C00000"/>
                <w:sz w:val="10"/>
                <w:szCs w:val="10"/>
              </w:rPr>
            </w:pPr>
          </w:p>
          <w:p w14:paraId="0BD68CDD" w14:textId="77777777" w:rsidR="00CA60E1" w:rsidRPr="0032407D" w:rsidRDefault="00CA60E1" w:rsidP="00CA60E1">
            <w:pPr>
              <w:spacing w:line="276" w:lineRule="auto"/>
              <w:ind w:left="589"/>
              <w:rPr>
                <w:rFonts w:cs="Arial"/>
                <w:b/>
                <w:sz w:val="18"/>
                <w:szCs w:val="18"/>
                <w:lang w:eastAsia="es-ES"/>
              </w:rPr>
            </w:pPr>
            <w:r w:rsidRPr="00542629">
              <w:rPr>
                <w:rFonts w:cs="Arial"/>
                <w:b/>
                <w:sz w:val="18"/>
                <w:szCs w:val="18"/>
                <w:lang w:eastAsia="es-ES"/>
              </w:rPr>
              <w:t xml:space="preserve">                 </w:t>
            </w:r>
            <w:r>
              <w:rPr>
                <w:rFonts w:cs="Arial"/>
                <w:b/>
                <w:sz w:val="18"/>
                <w:szCs w:val="18"/>
                <w:lang w:eastAsia="es-ES"/>
              </w:rPr>
              <w:t xml:space="preserve">           </w:t>
            </w:r>
          </w:p>
          <w:p w14:paraId="40E6AFC9" w14:textId="77777777" w:rsidR="00CA60E1" w:rsidRPr="00542629" w:rsidRDefault="00CA60E1" w:rsidP="00CA60E1">
            <w:pPr>
              <w:spacing w:line="276" w:lineRule="auto"/>
              <w:rPr>
                <w:rFonts w:cs="Arial"/>
                <w:b/>
                <w:sz w:val="18"/>
                <w:szCs w:val="18"/>
                <w:lang w:eastAsia="es-ES"/>
              </w:rPr>
            </w:pPr>
            <w:r>
              <w:rPr>
                <w:rFonts w:cs="Arial"/>
                <w:b/>
                <w:sz w:val="18"/>
                <w:szCs w:val="18"/>
                <w:lang w:eastAsia="es-ES"/>
              </w:rPr>
              <w:t xml:space="preserve">            </w:t>
            </w:r>
            <w:r w:rsidRPr="00542629">
              <w:rPr>
                <w:rFonts w:cs="Arial"/>
                <w:b/>
                <w:sz w:val="18"/>
                <w:szCs w:val="18"/>
                <w:lang w:eastAsia="es-ES"/>
              </w:rPr>
              <w:fldChar w:fldCharType="begin">
                <w:ffData>
                  <w:name w:val="Check44"/>
                  <w:enabled/>
                  <w:calcOnExit w:val="0"/>
                  <w:checkBox>
                    <w:sizeAuto/>
                    <w:default w:val="0"/>
                    <w:checked w:val="0"/>
                  </w:checkBox>
                </w:ffData>
              </w:fldChar>
            </w:r>
            <w:r w:rsidRPr="00542629">
              <w:rPr>
                <w:rFonts w:cs="Arial"/>
                <w:b/>
                <w:sz w:val="18"/>
                <w:szCs w:val="18"/>
                <w:lang w:eastAsia="es-ES"/>
              </w:rPr>
              <w:instrText xml:space="preserve"> FORMCHECKBOX </w:instrText>
            </w:r>
            <w:r w:rsidR="007078B1">
              <w:rPr>
                <w:rFonts w:cs="Arial"/>
                <w:b/>
                <w:sz w:val="18"/>
                <w:szCs w:val="18"/>
                <w:lang w:eastAsia="es-ES"/>
              </w:rPr>
            </w:r>
            <w:r w:rsidR="007078B1">
              <w:rPr>
                <w:rFonts w:cs="Arial"/>
                <w:b/>
                <w:sz w:val="18"/>
                <w:szCs w:val="18"/>
                <w:lang w:eastAsia="es-ES"/>
              </w:rPr>
              <w:fldChar w:fldCharType="separate"/>
            </w:r>
            <w:r w:rsidRPr="00542629">
              <w:rPr>
                <w:rFonts w:cs="Arial"/>
                <w:b/>
                <w:sz w:val="18"/>
                <w:szCs w:val="18"/>
                <w:lang w:eastAsia="es-ES"/>
              </w:rPr>
              <w:fldChar w:fldCharType="end"/>
            </w:r>
            <w:r w:rsidRPr="00542629">
              <w:rPr>
                <w:rFonts w:cs="Arial"/>
                <w:b/>
                <w:sz w:val="18"/>
                <w:szCs w:val="18"/>
                <w:lang w:eastAsia="es-ES"/>
              </w:rPr>
              <w:t xml:space="preserve"> </w:t>
            </w:r>
            <w:r w:rsidRPr="00542629">
              <w:rPr>
                <w:rFonts w:cs="Arial"/>
                <w:b/>
                <w:sz w:val="18"/>
                <w:szCs w:val="18"/>
                <w:u w:val="single"/>
                <w:lang w:eastAsia="es-ES"/>
              </w:rPr>
              <w:t>El servicio ha sido prestado o devengado</w:t>
            </w:r>
            <w:r w:rsidRPr="00542629">
              <w:rPr>
                <w:rFonts w:cs="Arial"/>
                <w:b/>
                <w:sz w:val="18"/>
                <w:szCs w:val="18"/>
                <w:lang w:eastAsia="es-ES"/>
              </w:rPr>
              <w:t>:</w:t>
            </w:r>
          </w:p>
          <w:p w14:paraId="6CF28004" w14:textId="77777777" w:rsidR="00CA60E1" w:rsidRPr="00F62674" w:rsidRDefault="00CA60E1" w:rsidP="00CA60E1">
            <w:pPr>
              <w:spacing w:line="276" w:lineRule="auto"/>
              <w:rPr>
                <w:rFonts w:cs="Arial"/>
                <w:b/>
                <w:sz w:val="10"/>
                <w:szCs w:val="10"/>
                <w:lang w:eastAsia="es-ES"/>
              </w:rPr>
            </w:pPr>
          </w:p>
          <w:p w14:paraId="2E261D07" w14:textId="77777777" w:rsidR="00CA60E1" w:rsidRPr="00542629" w:rsidRDefault="00CA60E1" w:rsidP="00CA60E1">
            <w:pPr>
              <w:spacing w:line="276" w:lineRule="auto"/>
              <w:ind w:left="589"/>
              <w:jc w:val="both"/>
              <w:rPr>
                <w:rFonts w:cs="Arial"/>
                <w:sz w:val="18"/>
                <w:szCs w:val="18"/>
              </w:rPr>
            </w:pPr>
            <w:r w:rsidRPr="00542629">
              <w:rPr>
                <w:rFonts w:cs="Arial"/>
                <w:sz w:val="18"/>
                <w:szCs w:val="18"/>
                <w:lang w:eastAsia="es-ES"/>
              </w:rPr>
              <w:t>Declaramos bajo juramento que el vencimiento de la financiación otorgada es igual o posterior a la fecha</w:t>
            </w:r>
            <w:r>
              <w:rPr>
                <w:rFonts w:cs="Arial"/>
                <w:sz w:val="18"/>
                <w:szCs w:val="18"/>
                <w:lang w:eastAsia="es-ES"/>
              </w:rPr>
              <w:t xml:space="preserve"> de</w:t>
            </w:r>
            <w:r w:rsidRPr="00542629">
              <w:rPr>
                <w:rFonts w:cs="Arial"/>
                <w:sz w:val="18"/>
                <w:szCs w:val="18"/>
                <w:lang w:eastAsia="es-ES"/>
              </w:rPr>
              <w:t xml:space="preserve"> devengamiento del servicio, más el plazo que corresponde de acuerdo con el </w:t>
            </w:r>
            <w:r w:rsidRPr="005B5B2A">
              <w:rPr>
                <w:rFonts w:cs="Arial"/>
                <w:sz w:val="18"/>
                <w:szCs w:val="18"/>
                <w:lang w:eastAsia="es-ES"/>
              </w:rPr>
              <w:t>Pto. 13.2 del TO de Exterior y Cambios</w:t>
            </w:r>
            <w:r w:rsidRPr="00542629">
              <w:rPr>
                <w:rFonts w:cs="Arial"/>
                <w:sz w:val="18"/>
                <w:szCs w:val="18"/>
              </w:rPr>
              <w:t xml:space="preserve">. </w:t>
            </w:r>
          </w:p>
          <w:p w14:paraId="07346DE3" w14:textId="77777777" w:rsidR="00CA60E1" w:rsidRPr="00F62674" w:rsidRDefault="00CA60E1" w:rsidP="00CA60E1">
            <w:pPr>
              <w:spacing w:line="276" w:lineRule="auto"/>
              <w:ind w:left="589"/>
              <w:rPr>
                <w:rFonts w:cs="Arial"/>
                <w:sz w:val="10"/>
                <w:szCs w:val="10"/>
                <w:lang w:eastAsia="es-ES"/>
              </w:rPr>
            </w:pPr>
          </w:p>
          <w:p w14:paraId="016856DD" w14:textId="77777777" w:rsidR="00CA60E1" w:rsidRPr="00542629" w:rsidRDefault="00CA60E1" w:rsidP="00CA60E1">
            <w:pPr>
              <w:spacing w:line="276" w:lineRule="auto"/>
              <w:ind w:left="589"/>
              <w:rPr>
                <w:rFonts w:cs="Arial"/>
                <w:b/>
                <w:bCs/>
                <w:color w:val="C00000"/>
                <w:sz w:val="18"/>
                <w:szCs w:val="18"/>
              </w:rPr>
            </w:pPr>
            <w:r w:rsidRPr="00542629">
              <w:rPr>
                <w:rFonts w:cs="Arial"/>
                <w:b/>
                <w:bCs/>
                <w:color w:val="C00000"/>
                <w:sz w:val="18"/>
                <w:szCs w:val="18"/>
                <w:vertAlign w:val="superscript"/>
              </w:rPr>
              <w:t>(1)</w:t>
            </w:r>
            <w:r w:rsidRPr="00542629">
              <w:rPr>
                <w:rFonts w:cs="Arial"/>
                <w:b/>
                <w:bCs/>
                <w:color w:val="C00000"/>
                <w:sz w:val="18"/>
                <w:szCs w:val="18"/>
              </w:rPr>
              <w:t xml:space="preserve"> Fecha de devengamiento del servicio: </w:t>
            </w:r>
            <w:r w:rsidRPr="00542629">
              <w:rPr>
                <w:rFonts w:cs="Arial"/>
                <w:b/>
                <w:bCs/>
                <w:color w:val="C00000"/>
                <w:sz w:val="18"/>
                <w:szCs w:val="18"/>
                <w:bdr w:val="single" w:sz="4" w:space="0" w:color="auto"/>
                <w:lang w:bidi="he-IL"/>
              </w:rPr>
              <w:fldChar w:fldCharType="begin">
                <w:ffData>
                  <w:name w:val=""/>
                  <w:enabled/>
                  <w:calcOnExit w:val="0"/>
                  <w:textInput>
                    <w:maxLength w:val="100"/>
                  </w:textInput>
                </w:ffData>
              </w:fldChar>
            </w:r>
            <w:r w:rsidRPr="00542629">
              <w:rPr>
                <w:rFonts w:cs="Arial"/>
                <w:b/>
                <w:bCs/>
                <w:color w:val="C00000"/>
                <w:sz w:val="18"/>
                <w:szCs w:val="18"/>
                <w:bdr w:val="single" w:sz="4" w:space="0" w:color="auto"/>
                <w:lang w:bidi="he-IL"/>
              </w:rPr>
              <w:instrText xml:space="preserve"> FORMTEXT </w:instrText>
            </w:r>
            <w:r w:rsidRPr="00542629">
              <w:rPr>
                <w:rFonts w:cs="Arial"/>
                <w:b/>
                <w:bCs/>
                <w:color w:val="C00000"/>
                <w:sz w:val="18"/>
                <w:szCs w:val="18"/>
                <w:bdr w:val="single" w:sz="4" w:space="0" w:color="auto"/>
                <w:lang w:bidi="he-IL"/>
              </w:rPr>
            </w:r>
            <w:r w:rsidRPr="00542629">
              <w:rPr>
                <w:rFonts w:cs="Arial"/>
                <w:b/>
                <w:bCs/>
                <w:color w:val="C00000"/>
                <w:sz w:val="18"/>
                <w:szCs w:val="18"/>
                <w:bdr w:val="single" w:sz="4" w:space="0" w:color="auto"/>
                <w:lang w:bidi="he-IL"/>
              </w:rPr>
              <w:fldChar w:fldCharType="separate"/>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fldChar w:fldCharType="end"/>
            </w:r>
            <w:r w:rsidRPr="00542629">
              <w:rPr>
                <w:rFonts w:cs="Arial"/>
                <w:b/>
                <w:bCs/>
                <w:color w:val="C00000"/>
                <w:sz w:val="18"/>
                <w:szCs w:val="18"/>
              </w:rPr>
              <w:t xml:space="preserve">     </w:t>
            </w:r>
          </w:p>
          <w:p w14:paraId="1AD91502" w14:textId="77777777" w:rsidR="00CA60E1" w:rsidRPr="00591746" w:rsidRDefault="00CA60E1" w:rsidP="00CA60E1">
            <w:pPr>
              <w:spacing w:line="276" w:lineRule="auto"/>
              <w:ind w:left="589"/>
              <w:rPr>
                <w:rFonts w:cs="Arial"/>
                <w:b/>
                <w:bCs/>
                <w:color w:val="C00000"/>
                <w:sz w:val="10"/>
                <w:szCs w:val="10"/>
              </w:rPr>
            </w:pPr>
          </w:p>
          <w:p w14:paraId="4452DC1A" w14:textId="3F6FD0D3" w:rsidR="00CA60E1" w:rsidRPr="00477534" w:rsidRDefault="00CA60E1" w:rsidP="00477534">
            <w:pPr>
              <w:spacing w:line="276" w:lineRule="auto"/>
              <w:ind w:left="589"/>
              <w:rPr>
                <w:b/>
                <w:bCs/>
                <w:color w:val="C00000"/>
                <w:sz w:val="18"/>
                <w:szCs w:val="18"/>
              </w:rPr>
            </w:pPr>
            <w:r w:rsidRPr="00542629">
              <w:rPr>
                <w:rFonts w:cs="Arial"/>
                <w:b/>
                <w:bCs/>
                <w:color w:val="C00000"/>
                <w:sz w:val="18"/>
                <w:szCs w:val="18"/>
                <w:vertAlign w:val="superscript"/>
              </w:rPr>
              <w:t>(2)</w:t>
            </w:r>
            <w:r w:rsidRPr="00477534">
              <w:rPr>
                <w:rFonts w:cs="Arial"/>
                <w:b/>
                <w:bCs/>
                <w:color w:val="C00000"/>
                <w:sz w:val="18"/>
                <w:szCs w:val="18"/>
                <w:vertAlign w:val="superscript"/>
              </w:rPr>
              <w:t xml:space="preserve"> </w:t>
            </w:r>
            <w:r w:rsidRPr="00CA60E1">
              <w:rPr>
                <w:rFonts w:cs="Arial"/>
                <w:b/>
                <w:bCs/>
                <w:color w:val="C00000"/>
                <w:sz w:val="18"/>
                <w:szCs w:val="18"/>
              </w:rPr>
              <w:t>Plazo previsto en el Pto. 13.2 del TO de Exterior y Cambios</w:t>
            </w:r>
            <w:r w:rsidRPr="00CA60E1" w:rsidDel="005B5B2A">
              <w:rPr>
                <w:rFonts w:cs="Arial"/>
                <w:b/>
                <w:bCs/>
                <w:color w:val="C00000"/>
                <w:sz w:val="18"/>
                <w:szCs w:val="18"/>
              </w:rPr>
              <w:t xml:space="preserve"> </w:t>
            </w:r>
            <w:r w:rsidRPr="00CA60E1">
              <w:rPr>
                <w:rFonts w:cs="Arial"/>
                <w:b/>
                <w:bCs/>
                <w:color w:val="C00000"/>
                <w:sz w:val="18"/>
                <w:szCs w:val="18"/>
              </w:rPr>
              <w:t xml:space="preserve">para el acceso al MLC: </w:t>
            </w:r>
            <w:r w:rsidR="001E319A" w:rsidRPr="00542629">
              <w:rPr>
                <w:rFonts w:cs="Arial"/>
                <w:b/>
                <w:bCs/>
                <w:color w:val="C00000"/>
                <w:sz w:val="18"/>
                <w:szCs w:val="18"/>
                <w:bdr w:val="single" w:sz="4" w:space="0" w:color="auto"/>
                <w:lang w:bidi="he-IL"/>
              </w:rPr>
              <w:fldChar w:fldCharType="begin">
                <w:ffData>
                  <w:name w:val=""/>
                  <w:enabled/>
                  <w:calcOnExit w:val="0"/>
                  <w:textInput>
                    <w:maxLength w:val="100"/>
                  </w:textInput>
                </w:ffData>
              </w:fldChar>
            </w:r>
            <w:r w:rsidR="001E319A" w:rsidRPr="00542629">
              <w:rPr>
                <w:rFonts w:cs="Arial"/>
                <w:b/>
                <w:bCs/>
                <w:color w:val="C00000"/>
                <w:sz w:val="18"/>
                <w:szCs w:val="18"/>
                <w:bdr w:val="single" w:sz="4" w:space="0" w:color="auto"/>
                <w:lang w:bidi="he-IL"/>
              </w:rPr>
              <w:instrText xml:space="preserve"> FORMTEXT </w:instrText>
            </w:r>
            <w:r w:rsidR="001E319A" w:rsidRPr="00542629">
              <w:rPr>
                <w:rFonts w:cs="Arial"/>
                <w:b/>
                <w:bCs/>
                <w:color w:val="C00000"/>
                <w:sz w:val="18"/>
                <w:szCs w:val="18"/>
                <w:bdr w:val="single" w:sz="4" w:space="0" w:color="auto"/>
                <w:lang w:bidi="he-IL"/>
              </w:rPr>
            </w:r>
            <w:r w:rsidR="001E319A" w:rsidRPr="00542629">
              <w:rPr>
                <w:rFonts w:cs="Arial"/>
                <w:b/>
                <w:bCs/>
                <w:color w:val="C00000"/>
                <w:sz w:val="18"/>
                <w:szCs w:val="18"/>
                <w:bdr w:val="single" w:sz="4" w:space="0" w:color="auto"/>
                <w:lang w:bidi="he-IL"/>
              </w:rPr>
              <w:fldChar w:fldCharType="separate"/>
            </w:r>
            <w:r w:rsidR="001E319A" w:rsidRPr="00542629">
              <w:rPr>
                <w:rFonts w:cs="Arial"/>
                <w:b/>
                <w:bCs/>
                <w:color w:val="C00000"/>
                <w:sz w:val="18"/>
                <w:szCs w:val="18"/>
                <w:bdr w:val="single" w:sz="4" w:space="0" w:color="auto"/>
                <w:lang w:bidi="he-IL"/>
              </w:rPr>
              <w:t> </w:t>
            </w:r>
            <w:r w:rsidR="001E319A" w:rsidRPr="00542629">
              <w:rPr>
                <w:rFonts w:cs="Arial"/>
                <w:b/>
                <w:bCs/>
                <w:color w:val="C00000"/>
                <w:sz w:val="18"/>
                <w:szCs w:val="18"/>
                <w:bdr w:val="single" w:sz="4" w:space="0" w:color="auto"/>
                <w:lang w:bidi="he-IL"/>
              </w:rPr>
              <w:t> </w:t>
            </w:r>
            <w:r w:rsidR="001E319A" w:rsidRPr="00542629">
              <w:rPr>
                <w:rFonts w:cs="Arial"/>
                <w:b/>
                <w:bCs/>
                <w:color w:val="C00000"/>
                <w:sz w:val="18"/>
                <w:szCs w:val="18"/>
                <w:bdr w:val="single" w:sz="4" w:space="0" w:color="auto"/>
                <w:lang w:bidi="he-IL"/>
              </w:rPr>
              <w:t> </w:t>
            </w:r>
            <w:r w:rsidR="001E319A" w:rsidRPr="00542629">
              <w:rPr>
                <w:rFonts w:cs="Arial"/>
                <w:b/>
                <w:bCs/>
                <w:color w:val="C00000"/>
                <w:sz w:val="18"/>
                <w:szCs w:val="18"/>
                <w:bdr w:val="single" w:sz="4" w:space="0" w:color="auto"/>
                <w:lang w:bidi="he-IL"/>
              </w:rPr>
              <w:t> </w:t>
            </w:r>
            <w:r w:rsidR="001E319A" w:rsidRPr="00542629">
              <w:rPr>
                <w:rFonts w:cs="Arial"/>
                <w:b/>
                <w:bCs/>
                <w:color w:val="C00000"/>
                <w:sz w:val="18"/>
                <w:szCs w:val="18"/>
                <w:bdr w:val="single" w:sz="4" w:space="0" w:color="auto"/>
                <w:lang w:bidi="he-IL"/>
              </w:rPr>
              <w:t> </w:t>
            </w:r>
            <w:r w:rsidR="001E319A" w:rsidRPr="00542629">
              <w:rPr>
                <w:rFonts w:cs="Arial"/>
                <w:b/>
                <w:bCs/>
                <w:color w:val="C00000"/>
                <w:sz w:val="18"/>
                <w:szCs w:val="18"/>
                <w:bdr w:val="single" w:sz="4" w:space="0" w:color="auto"/>
                <w:lang w:bidi="he-IL"/>
              </w:rPr>
              <w:fldChar w:fldCharType="end"/>
            </w:r>
          </w:p>
          <w:p w14:paraId="01271673" w14:textId="4604E1AF" w:rsidR="00CA60E1" w:rsidRDefault="00CA60E1" w:rsidP="00CA60E1">
            <w:pPr>
              <w:pStyle w:val="Default"/>
              <w:jc w:val="both"/>
              <w:rPr>
                <w:rFonts w:eastAsia="Times New Roman"/>
                <w:color w:val="C00000"/>
                <w:sz w:val="16"/>
                <w:szCs w:val="20"/>
                <w:lang w:bidi="he-IL"/>
              </w:rPr>
            </w:pPr>
          </w:p>
        </w:tc>
      </w:tr>
    </w:tbl>
    <w:p w14:paraId="709666E2" w14:textId="77777777" w:rsidR="0077679C" w:rsidRDefault="0077679C" w:rsidP="001D6073">
      <w:pPr>
        <w:pStyle w:val="Default"/>
        <w:jc w:val="both"/>
        <w:rPr>
          <w:rFonts w:eastAsia="Times New Roman"/>
          <w:color w:val="C00000"/>
          <w:sz w:val="16"/>
          <w:szCs w:val="20"/>
          <w:lang w:bidi="he-IL"/>
        </w:rPr>
      </w:pPr>
    </w:p>
    <w:p w14:paraId="29464467" w14:textId="77777777" w:rsidR="00B3598C" w:rsidRDefault="00B3598C" w:rsidP="001D6073">
      <w:pPr>
        <w:pStyle w:val="Default"/>
        <w:jc w:val="both"/>
        <w:rPr>
          <w:rFonts w:eastAsia="Times New Roman"/>
          <w:color w:val="C00000"/>
          <w:sz w:val="16"/>
          <w:szCs w:val="20"/>
          <w:lang w:bidi="he-IL"/>
        </w:rPr>
      </w:pPr>
    </w:p>
    <w:p w14:paraId="6D201726" w14:textId="77777777" w:rsidR="00477534" w:rsidRDefault="00477534" w:rsidP="001D6073">
      <w:pPr>
        <w:pStyle w:val="Default"/>
        <w:jc w:val="both"/>
        <w:rPr>
          <w:rFonts w:eastAsia="Times New Roman"/>
          <w:color w:val="C00000"/>
          <w:sz w:val="16"/>
          <w:szCs w:val="20"/>
          <w:lang w:bidi="he-IL"/>
        </w:rPr>
      </w:pPr>
    </w:p>
    <w:p w14:paraId="325BA8D5" w14:textId="77777777" w:rsidR="001B09D6" w:rsidRDefault="001B09D6" w:rsidP="001D6073">
      <w:pPr>
        <w:pStyle w:val="Default"/>
        <w:jc w:val="both"/>
        <w:rPr>
          <w:rFonts w:eastAsia="Times New Roman"/>
          <w:color w:val="C00000"/>
          <w:sz w:val="16"/>
          <w:szCs w:val="20"/>
          <w:lang w:bidi="he-IL"/>
        </w:rPr>
      </w:pPr>
    </w:p>
    <w:p w14:paraId="28AA7C27" w14:textId="77777777" w:rsidR="001B09D6" w:rsidRDefault="001B09D6" w:rsidP="001D6073">
      <w:pPr>
        <w:pStyle w:val="Default"/>
        <w:jc w:val="both"/>
        <w:rPr>
          <w:rFonts w:eastAsia="Times New Roman"/>
          <w:color w:val="C00000"/>
          <w:sz w:val="16"/>
          <w:szCs w:val="20"/>
          <w:lang w:bidi="he-IL"/>
        </w:rPr>
      </w:pPr>
    </w:p>
    <w:p w14:paraId="03ABB26F" w14:textId="77777777" w:rsidR="001B09D6" w:rsidRDefault="001B09D6" w:rsidP="001D6073">
      <w:pPr>
        <w:pStyle w:val="Default"/>
        <w:jc w:val="both"/>
        <w:rPr>
          <w:rFonts w:eastAsia="Times New Roman"/>
          <w:color w:val="C00000"/>
          <w:sz w:val="16"/>
          <w:szCs w:val="20"/>
          <w:lang w:bidi="he-IL"/>
        </w:rPr>
      </w:pPr>
    </w:p>
    <w:p w14:paraId="41F659B8" w14:textId="77777777" w:rsidR="001B09D6" w:rsidRDefault="001B09D6" w:rsidP="001D6073">
      <w:pPr>
        <w:pStyle w:val="Default"/>
        <w:jc w:val="both"/>
        <w:rPr>
          <w:rFonts w:eastAsia="Times New Roman"/>
          <w:color w:val="C00000"/>
          <w:sz w:val="16"/>
          <w:szCs w:val="20"/>
          <w:lang w:bidi="he-IL"/>
        </w:rPr>
      </w:pPr>
    </w:p>
    <w:p w14:paraId="07F3FFCA" w14:textId="77777777" w:rsidR="001B09D6" w:rsidRDefault="001B09D6" w:rsidP="001D6073">
      <w:pPr>
        <w:pStyle w:val="Default"/>
        <w:jc w:val="both"/>
        <w:rPr>
          <w:rFonts w:eastAsia="Times New Roman"/>
          <w:color w:val="C00000"/>
          <w:sz w:val="16"/>
          <w:szCs w:val="20"/>
          <w:lang w:bidi="he-IL"/>
        </w:rPr>
      </w:pPr>
    </w:p>
    <w:p w14:paraId="7AC9B71D" w14:textId="77777777" w:rsidR="001B09D6" w:rsidRDefault="001B09D6" w:rsidP="001D6073">
      <w:pPr>
        <w:pStyle w:val="Default"/>
        <w:jc w:val="both"/>
        <w:rPr>
          <w:rFonts w:eastAsia="Times New Roman"/>
          <w:color w:val="C00000"/>
          <w:sz w:val="16"/>
          <w:szCs w:val="20"/>
          <w:lang w:bidi="he-IL"/>
        </w:rPr>
      </w:pPr>
    </w:p>
    <w:p w14:paraId="5D36371E" w14:textId="77777777" w:rsidR="001B09D6" w:rsidRDefault="001B09D6" w:rsidP="001D6073">
      <w:pPr>
        <w:pStyle w:val="Default"/>
        <w:jc w:val="both"/>
        <w:rPr>
          <w:rFonts w:eastAsia="Times New Roman"/>
          <w:color w:val="C00000"/>
          <w:sz w:val="16"/>
          <w:szCs w:val="20"/>
          <w:lang w:bidi="he-IL"/>
        </w:rPr>
      </w:pPr>
    </w:p>
    <w:p w14:paraId="45728BA6" w14:textId="77777777" w:rsidR="001B09D6" w:rsidRDefault="001B09D6" w:rsidP="001D6073">
      <w:pPr>
        <w:pStyle w:val="Default"/>
        <w:jc w:val="both"/>
        <w:rPr>
          <w:rFonts w:eastAsia="Times New Roman"/>
          <w:color w:val="C00000"/>
          <w:sz w:val="16"/>
          <w:szCs w:val="20"/>
          <w:lang w:bidi="he-IL"/>
        </w:rPr>
      </w:pPr>
    </w:p>
    <w:p w14:paraId="5C0B47F8" w14:textId="77777777" w:rsidR="001B09D6" w:rsidRDefault="001B09D6" w:rsidP="001D6073">
      <w:pPr>
        <w:pStyle w:val="Default"/>
        <w:jc w:val="both"/>
        <w:rPr>
          <w:rFonts w:eastAsia="Times New Roman"/>
          <w:color w:val="C00000"/>
          <w:sz w:val="16"/>
          <w:szCs w:val="20"/>
          <w:lang w:bidi="he-IL"/>
        </w:rPr>
      </w:pPr>
    </w:p>
    <w:p w14:paraId="7AE54F0D" w14:textId="77777777" w:rsidR="001B09D6" w:rsidRDefault="001B09D6" w:rsidP="001D6073">
      <w:pPr>
        <w:pStyle w:val="Default"/>
        <w:jc w:val="both"/>
        <w:rPr>
          <w:rFonts w:eastAsia="Times New Roman"/>
          <w:color w:val="C00000"/>
          <w:sz w:val="16"/>
          <w:szCs w:val="20"/>
          <w:lang w:bidi="he-IL"/>
        </w:rPr>
      </w:pPr>
    </w:p>
    <w:p w14:paraId="62BFDD38" w14:textId="77777777" w:rsidR="001B09D6" w:rsidRDefault="001B09D6" w:rsidP="001D6073">
      <w:pPr>
        <w:pStyle w:val="Default"/>
        <w:jc w:val="both"/>
        <w:rPr>
          <w:rFonts w:eastAsia="Times New Roman"/>
          <w:color w:val="C00000"/>
          <w:sz w:val="16"/>
          <w:szCs w:val="20"/>
          <w:lang w:bidi="he-IL"/>
        </w:rPr>
      </w:pPr>
    </w:p>
    <w:p w14:paraId="2C7EF438" w14:textId="77777777" w:rsidR="001B09D6" w:rsidRDefault="001B09D6" w:rsidP="001D6073">
      <w:pPr>
        <w:pStyle w:val="Default"/>
        <w:jc w:val="both"/>
        <w:rPr>
          <w:rFonts w:eastAsia="Times New Roman"/>
          <w:color w:val="C00000"/>
          <w:sz w:val="16"/>
          <w:szCs w:val="20"/>
          <w:lang w:bidi="he-IL"/>
        </w:rPr>
      </w:pPr>
    </w:p>
    <w:p w14:paraId="4D7DC602" w14:textId="77777777" w:rsidR="001B09D6" w:rsidRDefault="001B09D6" w:rsidP="001D6073">
      <w:pPr>
        <w:pStyle w:val="Default"/>
        <w:jc w:val="both"/>
        <w:rPr>
          <w:rFonts w:eastAsia="Times New Roman"/>
          <w:color w:val="C00000"/>
          <w:sz w:val="16"/>
          <w:szCs w:val="20"/>
          <w:lang w:bidi="he-IL"/>
        </w:rPr>
      </w:pPr>
    </w:p>
    <w:p w14:paraId="4D8D6697" w14:textId="77777777" w:rsidR="001B09D6" w:rsidRDefault="001B09D6" w:rsidP="001D6073">
      <w:pPr>
        <w:pStyle w:val="Default"/>
        <w:jc w:val="both"/>
        <w:rPr>
          <w:rFonts w:eastAsia="Times New Roman"/>
          <w:color w:val="C00000"/>
          <w:sz w:val="16"/>
          <w:szCs w:val="20"/>
          <w:lang w:bidi="he-IL"/>
        </w:rPr>
      </w:pPr>
    </w:p>
    <w:p w14:paraId="202BC74D" w14:textId="77777777" w:rsidR="001B09D6" w:rsidRDefault="001B09D6" w:rsidP="001D6073">
      <w:pPr>
        <w:pStyle w:val="Default"/>
        <w:jc w:val="both"/>
        <w:rPr>
          <w:rFonts w:eastAsia="Times New Roman"/>
          <w:color w:val="C00000"/>
          <w:sz w:val="16"/>
          <w:szCs w:val="20"/>
          <w:lang w:bidi="he-IL"/>
        </w:rPr>
      </w:pPr>
    </w:p>
    <w:p w14:paraId="1A7527BE" w14:textId="77777777" w:rsidR="001B09D6" w:rsidRDefault="001B09D6" w:rsidP="001D6073">
      <w:pPr>
        <w:pStyle w:val="Default"/>
        <w:jc w:val="both"/>
        <w:rPr>
          <w:rFonts w:eastAsia="Times New Roman"/>
          <w:color w:val="C00000"/>
          <w:sz w:val="16"/>
          <w:szCs w:val="20"/>
          <w:lang w:bidi="he-IL"/>
        </w:rPr>
      </w:pPr>
    </w:p>
    <w:p w14:paraId="75D8F356" w14:textId="77777777" w:rsidR="001B09D6" w:rsidRDefault="001B09D6" w:rsidP="001D6073">
      <w:pPr>
        <w:pStyle w:val="Default"/>
        <w:jc w:val="both"/>
        <w:rPr>
          <w:rFonts w:eastAsia="Times New Roman"/>
          <w:color w:val="C00000"/>
          <w:sz w:val="16"/>
          <w:szCs w:val="20"/>
          <w:lang w:bidi="he-IL"/>
        </w:rPr>
      </w:pPr>
    </w:p>
    <w:p w14:paraId="4A656FA0" w14:textId="77777777" w:rsidR="001B09D6" w:rsidRDefault="001B09D6" w:rsidP="001D6073">
      <w:pPr>
        <w:pStyle w:val="Default"/>
        <w:jc w:val="both"/>
        <w:rPr>
          <w:rFonts w:eastAsia="Times New Roman"/>
          <w:color w:val="C00000"/>
          <w:sz w:val="16"/>
          <w:szCs w:val="20"/>
          <w:lang w:bidi="he-IL"/>
        </w:rPr>
      </w:pPr>
    </w:p>
    <w:p w14:paraId="0F97DF95" w14:textId="77777777" w:rsidR="001B09D6" w:rsidRDefault="001B09D6" w:rsidP="001D6073">
      <w:pPr>
        <w:pStyle w:val="Default"/>
        <w:jc w:val="both"/>
        <w:rPr>
          <w:rFonts w:eastAsia="Times New Roman"/>
          <w:color w:val="C00000"/>
          <w:sz w:val="16"/>
          <w:szCs w:val="20"/>
          <w:lang w:bidi="he-IL"/>
        </w:rPr>
      </w:pPr>
    </w:p>
    <w:p w14:paraId="6A1EBE97" w14:textId="77777777" w:rsidR="001B09D6" w:rsidRDefault="001B09D6" w:rsidP="001D6073">
      <w:pPr>
        <w:pStyle w:val="Default"/>
        <w:jc w:val="both"/>
        <w:rPr>
          <w:rFonts w:eastAsia="Times New Roman"/>
          <w:color w:val="C00000"/>
          <w:sz w:val="16"/>
          <w:szCs w:val="20"/>
          <w:lang w:bidi="he-IL"/>
        </w:rPr>
      </w:pPr>
    </w:p>
    <w:p w14:paraId="02BDD0C3" w14:textId="77777777" w:rsidR="001B09D6" w:rsidRDefault="001B09D6" w:rsidP="001D6073">
      <w:pPr>
        <w:pStyle w:val="Default"/>
        <w:jc w:val="both"/>
        <w:rPr>
          <w:rFonts w:eastAsia="Times New Roman"/>
          <w:color w:val="C00000"/>
          <w:sz w:val="16"/>
          <w:szCs w:val="20"/>
          <w:lang w:bidi="he-IL"/>
        </w:rPr>
      </w:pPr>
    </w:p>
    <w:p w14:paraId="2A47B45F" w14:textId="77777777" w:rsidR="001B09D6" w:rsidRDefault="001B09D6" w:rsidP="001D6073">
      <w:pPr>
        <w:pStyle w:val="Default"/>
        <w:jc w:val="both"/>
        <w:rPr>
          <w:rFonts w:eastAsia="Times New Roman"/>
          <w:color w:val="C00000"/>
          <w:sz w:val="16"/>
          <w:szCs w:val="20"/>
          <w:lang w:bidi="he-IL"/>
        </w:rPr>
      </w:pPr>
    </w:p>
    <w:p w14:paraId="650FBB44" w14:textId="77777777" w:rsidR="001B09D6" w:rsidRDefault="001B09D6" w:rsidP="001D6073">
      <w:pPr>
        <w:pStyle w:val="Default"/>
        <w:jc w:val="both"/>
        <w:rPr>
          <w:rFonts w:eastAsia="Times New Roman"/>
          <w:color w:val="C00000"/>
          <w:sz w:val="16"/>
          <w:szCs w:val="20"/>
          <w:lang w:bidi="he-IL"/>
        </w:rPr>
      </w:pPr>
    </w:p>
    <w:p w14:paraId="5B4DC52E" w14:textId="77777777" w:rsidR="001B09D6" w:rsidRDefault="001B09D6" w:rsidP="001D6073">
      <w:pPr>
        <w:pStyle w:val="Default"/>
        <w:jc w:val="both"/>
        <w:rPr>
          <w:rFonts w:eastAsia="Times New Roman"/>
          <w:color w:val="C00000"/>
          <w:sz w:val="16"/>
          <w:szCs w:val="20"/>
          <w:lang w:bidi="he-IL"/>
        </w:rPr>
      </w:pPr>
    </w:p>
    <w:p w14:paraId="792FF5C8" w14:textId="77777777" w:rsidR="001B09D6" w:rsidRDefault="001B09D6" w:rsidP="001D6073">
      <w:pPr>
        <w:pStyle w:val="Default"/>
        <w:jc w:val="both"/>
        <w:rPr>
          <w:rFonts w:eastAsia="Times New Roman"/>
          <w:color w:val="C00000"/>
          <w:sz w:val="16"/>
          <w:szCs w:val="20"/>
          <w:lang w:bidi="he-IL"/>
        </w:rPr>
      </w:pPr>
    </w:p>
    <w:p w14:paraId="344A7CDC" w14:textId="77777777" w:rsidR="001B09D6" w:rsidRDefault="001B09D6" w:rsidP="001D6073">
      <w:pPr>
        <w:pStyle w:val="Default"/>
        <w:jc w:val="both"/>
        <w:rPr>
          <w:rFonts w:eastAsia="Times New Roman"/>
          <w:color w:val="C00000"/>
          <w:sz w:val="16"/>
          <w:szCs w:val="20"/>
          <w:lang w:bidi="he-IL"/>
        </w:rPr>
      </w:pPr>
    </w:p>
    <w:p w14:paraId="55F0C9A0" w14:textId="77777777" w:rsidR="001B09D6" w:rsidRDefault="001B09D6" w:rsidP="001D6073">
      <w:pPr>
        <w:pStyle w:val="Default"/>
        <w:jc w:val="both"/>
        <w:rPr>
          <w:rFonts w:eastAsia="Times New Roman"/>
          <w:color w:val="C00000"/>
          <w:sz w:val="16"/>
          <w:szCs w:val="20"/>
          <w:lang w:bidi="he-IL"/>
        </w:rPr>
      </w:pPr>
    </w:p>
    <w:p w14:paraId="266555BD" w14:textId="77777777" w:rsidR="001B09D6" w:rsidRDefault="001B09D6" w:rsidP="001D6073">
      <w:pPr>
        <w:pStyle w:val="Default"/>
        <w:jc w:val="both"/>
        <w:rPr>
          <w:rFonts w:eastAsia="Times New Roman"/>
          <w:color w:val="C00000"/>
          <w:sz w:val="16"/>
          <w:szCs w:val="20"/>
          <w:lang w:bidi="he-IL"/>
        </w:rPr>
      </w:pPr>
    </w:p>
    <w:p w14:paraId="5098E802" w14:textId="3DD3458D" w:rsidR="001907FD" w:rsidRPr="00542629" w:rsidRDefault="00F62674" w:rsidP="001D6073">
      <w:pPr>
        <w:pStyle w:val="Default"/>
        <w:jc w:val="both"/>
        <w:rPr>
          <w:rFonts w:eastAsia="Times New Roman"/>
          <w:color w:val="C00000"/>
          <w:sz w:val="16"/>
          <w:szCs w:val="20"/>
          <w:lang w:bidi="he-IL"/>
        </w:rPr>
      </w:pPr>
      <w:r w:rsidRPr="00542629">
        <w:rPr>
          <w:b/>
          <w:bCs/>
          <w:noProof/>
          <w:sz w:val="18"/>
          <w:szCs w:val="18"/>
          <w:u w:val="single"/>
          <w:lang w:eastAsia="es-AR"/>
        </w:rPr>
        <mc:AlternateContent>
          <mc:Choice Requires="wps">
            <w:drawing>
              <wp:anchor distT="0" distB="0" distL="114300" distR="114300" simplePos="0" relativeHeight="251665408" behindDoc="0" locked="0" layoutInCell="1" allowOverlap="1" wp14:anchorId="6596E2A9" wp14:editId="450EA9C6">
                <wp:simplePos x="0" y="0"/>
                <wp:positionH relativeFrom="margin">
                  <wp:align>left</wp:align>
                </wp:positionH>
                <wp:positionV relativeFrom="paragraph">
                  <wp:posOffset>113665</wp:posOffset>
                </wp:positionV>
                <wp:extent cx="5441950" cy="3810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5441950" cy="381000"/>
                        </a:xfrm>
                        <a:prstGeom prst="rect">
                          <a:avLst/>
                        </a:prstGeom>
                        <a:solidFill>
                          <a:schemeClr val="bg2"/>
                        </a:solidFill>
                        <a:ln/>
                      </wps:spPr>
                      <wps:style>
                        <a:lnRef idx="2">
                          <a:schemeClr val="dk1"/>
                        </a:lnRef>
                        <a:fillRef idx="1">
                          <a:schemeClr val="lt1"/>
                        </a:fillRef>
                        <a:effectRef idx="0">
                          <a:schemeClr val="dk1"/>
                        </a:effectRef>
                        <a:fontRef idx="minor">
                          <a:schemeClr val="dk1"/>
                        </a:fontRef>
                      </wps:style>
                      <wps:txbx>
                        <w:txbxContent>
                          <w:p w14:paraId="08F680AD" w14:textId="01DCC90E" w:rsidR="00542629" w:rsidRDefault="004F6C80" w:rsidP="00542629">
                            <w:pPr>
                              <w:tabs>
                                <w:tab w:val="left" w:pos="1323"/>
                              </w:tabs>
                              <w:jc w:val="center"/>
                              <w:rPr>
                                <w:rFonts w:cs="Arial"/>
                                <w:b/>
                                <w:bCs/>
                                <w:color w:val="C00000"/>
                                <w:sz w:val="18"/>
                                <w:szCs w:val="18"/>
                                <w:u w:val="single"/>
                              </w:rPr>
                            </w:pPr>
                            <w:r w:rsidRPr="00233AA7">
                              <w:rPr>
                                <w:rFonts w:cs="Arial"/>
                                <w:b/>
                                <w:bCs/>
                                <w:color w:val="C00000"/>
                                <w:sz w:val="18"/>
                                <w:szCs w:val="18"/>
                                <w:u w:val="single"/>
                              </w:rPr>
                              <w:t xml:space="preserve">SERVICIOS PRESTADOS O DEVENGADOS </w:t>
                            </w:r>
                            <w:r>
                              <w:rPr>
                                <w:rFonts w:cs="Arial"/>
                                <w:b/>
                                <w:bCs/>
                                <w:color w:val="C00000"/>
                                <w:sz w:val="18"/>
                                <w:szCs w:val="18"/>
                                <w:u w:val="single"/>
                              </w:rPr>
                              <w:t xml:space="preserve">HASTA </w:t>
                            </w:r>
                            <w:r w:rsidRPr="00233AA7">
                              <w:rPr>
                                <w:rFonts w:cs="Arial"/>
                                <w:b/>
                                <w:bCs/>
                                <w:color w:val="C00000"/>
                                <w:sz w:val="18"/>
                                <w:szCs w:val="18"/>
                                <w:u w:val="single"/>
                              </w:rPr>
                              <w:t>EL 1</w:t>
                            </w:r>
                            <w:r w:rsidR="00A33BC0">
                              <w:rPr>
                                <w:rFonts w:cs="Arial"/>
                                <w:b/>
                                <w:bCs/>
                                <w:color w:val="C00000"/>
                                <w:sz w:val="18"/>
                                <w:szCs w:val="18"/>
                                <w:u w:val="single"/>
                              </w:rPr>
                              <w:t>2</w:t>
                            </w:r>
                            <w:r w:rsidRPr="00233AA7">
                              <w:rPr>
                                <w:rFonts w:cs="Arial"/>
                                <w:b/>
                                <w:bCs/>
                                <w:color w:val="C00000"/>
                                <w:sz w:val="18"/>
                                <w:szCs w:val="18"/>
                                <w:u w:val="single"/>
                              </w:rPr>
                              <w:t>/12/2023</w:t>
                            </w:r>
                            <w:r w:rsidR="00542629">
                              <w:rPr>
                                <w:rFonts w:cs="Arial"/>
                                <w:b/>
                                <w:bCs/>
                                <w:color w:val="C00000"/>
                                <w:sz w:val="18"/>
                                <w:szCs w:val="18"/>
                                <w:u w:val="single"/>
                              </w:rPr>
                              <w:t xml:space="preserve"> (</w:t>
                            </w:r>
                            <w:r w:rsidR="00043C62">
                              <w:rPr>
                                <w:rFonts w:cs="Arial"/>
                                <w:b/>
                                <w:bCs/>
                                <w:color w:val="C00000"/>
                                <w:sz w:val="18"/>
                                <w:szCs w:val="18"/>
                                <w:u w:val="single"/>
                              </w:rPr>
                              <w:t>PUNTO 13.4 DEL T</w:t>
                            </w:r>
                            <w:r w:rsidR="00C80EED">
                              <w:rPr>
                                <w:rFonts w:cs="Arial"/>
                                <w:b/>
                                <w:bCs/>
                                <w:color w:val="C00000"/>
                                <w:sz w:val="18"/>
                                <w:szCs w:val="18"/>
                                <w:u w:val="single"/>
                              </w:rPr>
                              <w:t>O</w:t>
                            </w:r>
                            <w:r w:rsidR="00043C62">
                              <w:rPr>
                                <w:rFonts w:cs="Arial"/>
                                <w:b/>
                                <w:bCs/>
                                <w:color w:val="C00000"/>
                                <w:sz w:val="18"/>
                                <w:szCs w:val="18"/>
                                <w:u w:val="single"/>
                              </w:rPr>
                              <w:t xml:space="preserve"> DE EXTERIOR Y CAMBIOS</w:t>
                            </w:r>
                            <w:r w:rsidR="00542629">
                              <w:rPr>
                                <w:rFonts w:cs="Arial"/>
                                <w:b/>
                                <w:bCs/>
                                <w:color w:val="C00000"/>
                                <w:sz w:val="18"/>
                                <w:szCs w:val="18"/>
                                <w:u w:val="single"/>
                              </w:rPr>
                              <w:t>)</w:t>
                            </w:r>
                          </w:p>
                          <w:p w14:paraId="7A89E48E" w14:textId="73B32651" w:rsidR="004F6C80" w:rsidRDefault="004F6C80" w:rsidP="004F6C80">
                            <w:pPr>
                              <w:tabs>
                                <w:tab w:val="left" w:pos="1323"/>
                              </w:tabs>
                              <w:jc w:val="center"/>
                              <w:rPr>
                                <w:rFonts w:cs="Arial"/>
                                <w:b/>
                                <w:bCs/>
                                <w:color w:val="C00000"/>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6E2A9" id="Text Box 3" o:spid="_x0000_s1028" type="#_x0000_t202" style="position:absolute;left:0;text-align:left;margin-left:0;margin-top:8.95pt;width:428.5pt;height:30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" fillcolor="#e7e6e6 [3214]" strokecolor="black [3200]" strokeweight="1pt">
                <v:textbox>
                  <w:txbxContent>
                    <w:p w14:paraId="08F680AD" w14:textId="01DCC90E" w:rsidR="00542629" w:rsidRDefault="004F6C80" w:rsidP="00542629">
                      <w:pPr>
                        <w:tabs>
                          <w:tab w:val="left" w:pos="1323"/>
                        </w:tabs>
                        <w:jc w:val="center"/>
                        <w:rPr>
                          <w:rFonts w:cs="Arial"/>
                          <w:b/>
                          <w:bCs/>
                          <w:color w:val="C00000"/>
                          <w:sz w:val="18"/>
                          <w:szCs w:val="18"/>
                          <w:u w:val="single"/>
                        </w:rPr>
                      </w:pPr>
                      <w:r w:rsidRPr="00233AA7">
                        <w:rPr>
                          <w:rFonts w:cs="Arial"/>
                          <w:b/>
                          <w:bCs/>
                          <w:color w:val="C00000"/>
                          <w:sz w:val="18"/>
                          <w:szCs w:val="18"/>
                          <w:u w:val="single"/>
                        </w:rPr>
                        <w:t xml:space="preserve">SERVICIOS PRESTADOS O DEVENGADOS </w:t>
                      </w:r>
                      <w:r>
                        <w:rPr>
                          <w:rFonts w:cs="Arial"/>
                          <w:b/>
                          <w:bCs/>
                          <w:color w:val="C00000"/>
                          <w:sz w:val="18"/>
                          <w:szCs w:val="18"/>
                          <w:u w:val="single"/>
                        </w:rPr>
                        <w:t xml:space="preserve">HASTA </w:t>
                      </w:r>
                      <w:r w:rsidRPr="00233AA7">
                        <w:rPr>
                          <w:rFonts w:cs="Arial"/>
                          <w:b/>
                          <w:bCs/>
                          <w:color w:val="C00000"/>
                          <w:sz w:val="18"/>
                          <w:szCs w:val="18"/>
                          <w:u w:val="single"/>
                        </w:rPr>
                        <w:t>EL 1</w:t>
                      </w:r>
                      <w:r w:rsidR="00A33BC0">
                        <w:rPr>
                          <w:rFonts w:cs="Arial"/>
                          <w:b/>
                          <w:bCs/>
                          <w:color w:val="C00000"/>
                          <w:sz w:val="18"/>
                          <w:szCs w:val="18"/>
                          <w:u w:val="single"/>
                        </w:rPr>
                        <w:t>2</w:t>
                      </w:r>
                      <w:r w:rsidRPr="00233AA7">
                        <w:rPr>
                          <w:rFonts w:cs="Arial"/>
                          <w:b/>
                          <w:bCs/>
                          <w:color w:val="C00000"/>
                          <w:sz w:val="18"/>
                          <w:szCs w:val="18"/>
                          <w:u w:val="single"/>
                        </w:rPr>
                        <w:t>/12/2023</w:t>
                      </w:r>
                      <w:r w:rsidR="00542629">
                        <w:rPr>
                          <w:rFonts w:cs="Arial"/>
                          <w:b/>
                          <w:bCs/>
                          <w:color w:val="C00000"/>
                          <w:sz w:val="18"/>
                          <w:szCs w:val="18"/>
                          <w:u w:val="single"/>
                        </w:rPr>
                        <w:t xml:space="preserve"> (</w:t>
                      </w:r>
                      <w:r w:rsidR="00043C62">
                        <w:rPr>
                          <w:rFonts w:cs="Arial"/>
                          <w:b/>
                          <w:bCs/>
                          <w:color w:val="C00000"/>
                          <w:sz w:val="18"/>
                          <w:szCs w:val="18"/>
                          <w:u w:val="single"/>
                        </w:rPr>
                        <w:t>PUNTO 13.4 DEL T</w:t>
                      </w:r>
                      <w:r w:rsidR="00C80EED">
                        <w:rPr>
                          <w:rFonts w:cs="Arial"/>
                          <w:b/>
                          <w:bCs/>
                          <w:color w:val="C00000"/>
                          <w:sz w:val="18"/>
                          <w:szCs w:val="18"/>
                          <w:u w:val="single"/>
                        </w:rPr>
                        <w:t>O</w:t>
                      </w:r>
                      <w:r w:rsidR="00043C62">
                        <w:rPr>
                          <w:rFonts w:cs="Arial"/>
                          <w:b/>
                          <w:bCs/>
                          <w:color w:val="C00000"/>
                          <w:sz w:val="18"/>
                          <w:szCs w:val="18"/>
                          <w:u w:val="single"/>
                        </w:rPr>
                        <w:t xml:space="preserve"> DE EXTERIOR Y CAMBIOS</w:t>
                      </w:r>
                      <w:r w:rsidR="00542629">
                        <w:rPr>
                          <w:rFonts w:cs="Arial"/>
                          <w:b/>
                          <w:bCs/>
                          <w:color w:val="C00000"/>
                          <w:sz w:val="18"/>
                          <w:szCs w:val="18"/>
                          <w:u w:val="single"/>
                        </w:rPr>
                        <w:t>)</w:t>
                      </w:r>
                    </w:p>
                    <w:p w14:paraId="7A89E48E" w14:textId="73B32651" w:rsidR="004F6C80" w:rsidRDefault="004F6C80" w:rsidP="004F6C80">
                      <w:pPr>
                        <w:tabs>
                          <w:tab w:val="left" w:pos="1323"/>
                        </w:tabs>
                        <w:jc w:val="center"/>
                        <w:rPr>
                          <w:rFonts w:cs="Arial"/>
                          <w:b/>
                          <w:bCs/>
                          <w:color w:val="C00000"/>
                          <w:sz w:val="18"/>
                          <w:szCs w:val="18"/>
                          <w:u w:val="single"/>
                        </w:rPr>
                      </w:pPr>
                    </w:p>
                  </w:txbxContent>
                </v:textbox>
                <w10:wrap anchorx="margin"/>
              </v:shape>
            </w:pict>
          </mc:Fallback>
        </mc:AlternateContent>
      </w:r>
    </w:p>
    <w:p w14:paraId="243F3C47" w14:textId="552B1D03" w:rsidR="001D6073" w:rsidRPr="00542629" w:rsidRDefault="001D6073" w:rsidP="001D6073">
      <w:pPr>
        <w:pStyle w:val="Default"/>
        <w:jc w:val="both"/>
        <w:rPr>
          <w:rFonts w:eastAsia="Times New Roman"/>
          <w:color w:val="C00000"/>
          <w:sz w:val="16"/>
          <w:szCs w:val="20"/>
          <w:lang w:bidi="he-IL"/>
        </w:rPr>
      </w:pPr>
    </w:p>
    <w:p w14:paraId="54F8EE13" w14:textId="77777777" w:rsidR="00341E25" w:rsidRPr="00542629" w:rsidRDefault="00341E25" w:rsidP="00233AA7">
      <w:pPr>
        <w:tabs>
          <w:tab w:val="left" w:pos="1323"/>
        </w:tabs>
        <w:jc w:val="both"/>
        <w:rPr>
          <w:rFonts w:cs="Arial"/>
          <w:sz w:val="18"/>
          <w:szCs w:val="18"/>
        </w:rPr>
      </w:pPr>
    </w:p>
    <w:p w14:paraId="6736E135" w14:textId="77777777" w:rsidR="00F62674" w:rsidRPr="00F62674" w:rsidRDefault="00F62674" w:rsidP="00591746">
      <w:pPr>
        <w:tabs>
          <w:tab w:val="left" w:pos="1323"/>
        </w:tabs>
        <w:jc w:val="both"/>
        <w:rPr>
          <w:rFonts w:cs="Arial"/>
          <w:sz w:val="10"/>
          <w:szCs w:val="10"/>
        </w:rPr>
      </w:pPr>
    </w:p>
    <w:p w14:paraId="6F962ED6" w14:textId="77777777" w:rsidR="00A33BC0" w:rsidRDefault="00A33BC0" w:rsidP="00591746">
      <w:pPr>
        <w:tabs>
          <w:tab w:val="left" w:pos="1323"/>
        </w:tabs>
        <w:jc w:val="both"/>
        <w:rPr>
          <w:rFonts w:cs="Arial"/>
          <w:sz w:val="18"/>
          <w:szCs w:val="18"/>
        </w:rPr>
      </w:pPr>
    </w:p>
    <w:p w14:paraId="3D8B0D68" w14:textId="77777777" w:rsidR="00477534" w:rsidRDefault="00477534" w:rsidP="00591746">
      <w:pPr>
        <w:tabs>
          <w:tab w:val="left" w:pos="1323"/>
        </w:tabs>
        <w:jc w:val="both"/>
        <w:rPr>
          <w:rFonts w:cs="Arial"/>
          <w:sz w:val="18"/>
          <w:szCs w:val="18"/>
        </w:rPr>
      </w:pPr>
    </w:p>
    <w:p w14:paraId="5493A965" w14:textId="03250059" w:rsidR="00341E25" w:rsidRDefault="001907FD" w:rsidP="00591746">
      <w:pPr>
        <w:tabs>
          <w:tab w:val="left" w:pos="1323"/>
        </w:tabs>
        <w:jc w:val="both"/>
        <w:rPr>
          <w:rFonts w:cs="Arial"/>
          <w:sz w:val="18"/>
          <w:szCs w:val="18"/>
        </w:rPr>
      </w:pPr>
      <w:r w:rsidRPr="00542629">
        <w:rPr>
          <w:rFonts w:cs="Arial"/>
          <w:sz w:val="18"/>
          <w:szCs w:val="18"/>
        </w:rPr>
        <w:t xml:space="preserve">Declaramos bajo juramento que el servicio prestado o devengado </w:t>
      </w:r>
      <w:r w:rsidRPr="00E22137">
        <w:rPr>
          <w:rFonts w:cs="Arial"/>
          <w:b/>
          <w:bCs/>
          <w:sz w:val="18"/>
          <w:szCs w:val="18"/>
        </w:rPr>
        <w:t>hasta el 12/12/2023</w:t>
      </w:r>
      <w:r>
        <w:rPr>
          <w:rFonts w:cs="Arial"/>
          <w:sz w:val="18"/>
          <w:szCs w:val="18"/>
        </w:rPr>
        <w:t xml:space="preserve">, </w:t>
      </w:r>
      <w:r w:rsidRPr="00542629">
        <w:rPr>
          <w:rFonts w:cs="Arial"/>
          <w:sz w:val="18"/>
          <w:szCs w:val="18"/>
        </w:rPr>
        <w:t xml:space="preserve">que se está abonando en el presente pago, </w:t>
      </w:r>
      <w:r>
        <w:rPr>
          <w:rFonts w:cs="Arial"/>
          <w:sz w:val="18"/>
          <w:szCs w:val="18"/>
        </w:rPr>
        <w:t>se e</w:t>
      </w:r>
      <w:r w:rsidR="00341E25" w:rsidRPr="00542629">
        <w:rPr>
          <w:rFonts w:cs="Arial"/>
          <w:sz w:val="18"/>
          <w:szCs w:val="18"/>
        </w:rPr>
        <w:t xml:space="preserve">ncuadra en alguna de las siguientes situaciones previstas por el </w:t>
      </w:r>
      <w:r w:rsidR="00043C62" w:rsidRPr="00043C62">
        <w:rPr>
          <w:rFonts w:cs="Arial"/>
          <w:sz w:val="18"/>
          <w:szCs w:val="18"/>
        </w:rPr>
        <w:t>Pto. 13.</w:t>
      </w:r>
      <w:r w:rsidR="00043C62">
        <w:rPr>
          <w:rFonts w:cs="Arial"/>
          <w:sz w:val="18"/>
          <w:szCs w:val="18"/>
        </w:rPr>
        <w:t>4</w:t>
      </w:r>
      <w:r w:rsidR="00043C62" w:rsidRPr="00043C62">
        <w:rPr>
          <w:rFonts w:cs="Arial"/>
          <w:sz w:val="18"/>
          <w:szCs w:val="18"/>
        </w:rPr>
        <w:t xml:space="preserve"> del TO de Exterior y Cambios</w:t>
      </w:r>
    </w:p>
    <w:p w14:paraId="484F1AA4" w14:textId="77777777" w:rsidR="00A33BC0" w:rsidRPr="00542629" w:rsidRDefault="00A33BC0" w:rsidP="00A33BC0">
      <w:pPr>
        <w:tabs>
          <w:tab w:val="left" w:pos="1323"/>
        </w:tabs>
        <w:jc w:val="both"/>
        <w:rPr>
          <w:rFonts w:cs="Arial"/>
          <w:sz w:val="18"/>
          <w:szCs w:val="18"/>
        </w:rPr>
      </w:pPr>
    </w:p>
    <w:tbl>
      <w:tblPr>
        <w:tblStyle w:val="TableGrid"/>
        <w:tblW w:w="0" w:type="auto"/>
        <w:tblLook w:val="04A0" w:firstRow="1" w:lastRow="0" w:firstColumn="1" w:lastColumn="0" w:noHBand="0" w:noVBand="1"/>
      </w:tblPr>
      <w:tblGrid>
        <w:gridCol w:w="4106"/>
        <w:gridCol w:w="2126"/>
      </w:tblGrid>
      <w:tr w:rsidR="00A33BC0" w:rsidRPr="00542629" w14:paraId="0442CBD7" w14:textId="77777777" w:rsidTr="00B710E9">
        <w:trPr>
          <w:trHeight w:val="448"/>
        </w:trPr>
        <w:tc>
          <w:tcPr>
            <w:tcW w:w="4106" w:type="dxa"/>
            <w:vAlign w:val="center"/>
          </w:tcPr>
          <w:p w14:paraId="1DBDDD66" w14:textId="77777777" w:rsidR="00A33BC0" w:rsidRPr="00542629" w:rsidRDefault="00A33BC0" w:rsidP="00B710E9">
            <w:pPr>
              <w:tabs>
                <w:tab w:val="left" w:pos="1323"/>
              </w:tabs>
              <w:rPr>
                <w:rFonts w:cs="Arial"/>
                <w:color w:val="C00000"/>
                <w:sz w:val="18"/>
                <w:szCs w:val="18"/>
              </w:rPr>
            </w:pPr>
            <w:r w:rsidRPr="00542629">
              <w:rPr>
                <w:rFonts w:cs="Arial"/>
                <w:b/>
                <w:bCs/>
                <w:color w:val="C00000"/>
                <w:sz w:val="18"/>
                <w:szCs w:val="18"/>
              </w:rPr>
              <w:t>Fecha de prestación del servicio:</w:t>
            </w:r>
          </w:p>
        </w:tc>
        <w:tc>
          <w:tcPr>
            <w:tcW w:w="2126" w:type="dxa"/>
            <w:vAlign w:val="center"/>
          </w:tcPr>
          <w:p w14:paraId="17E3410A" w14:textId="77777777" w:rsidR="00A33BC0" w:rsidRPr="00542629" w:rsidRDefault="00A33BC0" w:rsidP="00B710E9">
            <w:pPr>
              <w:tabs>
                <w:tab w:val="left" w:pos="1323"/>
              </w:tabs>
              <w:rPr>
                <w:rFonts w:cs="Arial"/>
                <w:b/>
                <w:bCs/>
                <w:color w:val="C00000"/>
                <w:sz w:val="18"/>
                <w:szCs w:val="18"/>
              </w:rPr>
            </w:pPr>
            <w:r w:rsidRPr="00542629">
              <w:rPr>
                <w:rFonts w:cs="Arial"/>
                <w:b/>
                <w:bCs/>
                <w:color w:val="C00000"/>
                <w:sz w:val="18"/>
                <w:szCs w:val="18"/>
                <w:bdr w:val="single" w:sz="4" w:space="0" w:color="auto"/>
                <w:lang w:bidi="he-IL"/>
              </w:rPr>
              <w:fldChar w:fldCharType="begin">
                <w:ffData>
                  <w:name w:val=""/>
                  <w:enabled/>
                  <w:calcOnExit w:val="0"/>
                  <w:textInput>
                    <w:maxLength w:val="100"/>
                  </w:textInput>
                </w:ffData>
              </w:fldChar>
            </w:r>
            <w:r w:rsidRPr="00542629">
              <w:rPr>
                <w:rFonts w:cs="Arial"/>
                <w:b/>
                <w:bCs/>
                <w:color w:val="C00000"/>
                <w:sz w:val="18"/>
                <w:szCs w:val="18"/>
                <w:bdr w:val="single" w:sz="4" w:space="0" w:color="auto"/>
                <w:lang w:bidi="he-IL"/>
              </w:rPr>
              <w:instrText xml:space="preserve"> FORMTEXT </w:instrText>
            </w:r>
            <w:r w:rsidRPr="00542629">
              <w:rPr>
                <w:rFonts w:cs="Arial"/>
                <w:b/>
                <w:bCs/>
                <w:color w:val="C00000"/>
                <w:sz w:val="18"/>
                <w:szCs w:val="18"/>
                <w:bdr w:val="single" w:sz="4" w:space="0" w:color="auto"/>
                <w:lang w:bidi="he-IL"/>
              </w:rPr>
            </w:r>
            <w:r w:rsidRPr="00542629">
              <w:rPr>
                <w:rFonts w:cs="Arial"/>
                <w:b/>
                <w:bCs/>
                <w:color w:val="C00000"/>
                <w:sz w:val="18"/>
                <w:szCs w:val="18"/>
                <w:bdr w:val="single" w:sz="4" w:space="0" w:color="auto"/>
                <w:lang w:bidi="he-IL"/>
              </w:rPr>
              <w:fldChar w:fldCharType="separate"/>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fldChar w:fldCharType="end"/>
            </w:r>
          </w:p>
        </w:tc>
      </w:tr>
      <w:tr w:rsidR="00A33BC0" w:rsidRPr="00542629" w14:paraId="39275097" w14:textId="77777777" w:rsidTr="00B710E9">
        <w:trPr>
          <w:trHeight w:val="412"/>
        </w:trPr>
        <w:tc>
          <w:tcPr>
            <w:tcW w:w="4106" w:type="dxa"/>
            <w:vAlign w:val="center"/>
          </w:tcPr>
          <w:p w14:paraId="1192BB38" w14:textId="77777777" w:rsidR="00A33BC0" w:rsidRPr="00542629" w:rsidRDefault="00A33BC0" w:rsidP="00B710E9">
            <w:pPr>
              <w:tabs>
                <w:tab w:val="left" w:pos="1323"/>
              </w:tabs>
              <w:rPr>
                <w:rFonts w:cs="Arial"/>
                <w:color w:val="C00000"/>
                <w:sz w:val="18"/>
                <w:szCs w:val="18"/>
              </w:rPr>
            </w:pPr>
            <w:r w:rsidRPr="00542629">
              <w:rPr>
                <w:rFonts w:cs="Arial"/>
                <w:b/>
                <w:bCs/>
                <w:color w:val="C00000"/>
                <w:sz w:val="18"/>
                <w:szCs w:val="18"/>
              </w:rPr>
              <w:t>Fecha de devengamiento del servicio:</w:t>
            </w:r>
          </w:p>
        </w:tc>
        <w:tc>
          <w:tcPr>
            <w:tcW w:w="2126" w:type="dxa"/>
            <w:vAlign w:val="center"/>
          </w:tcPr>
          <w:p w14:paraId="45250B17" w14:textId="77777777" w:rsidR="00A33BC0" w:rsidRPr="00542629" w:rsidRDefault="00A33BC0" w:rsidP="00B710E9">
            <w:pPr>
              <w:tabs>
                <w:tab w:val="left" w:pos="1323"/>
              </w:tabs>
              <w:rPr>
                <w:rFonts w:cs="Arial"/>
                <w:b/>
                <w:bCs/>
                <w:color w:val="C00000"/>
                <w:sz w:val="18"/>
                <w:szCs w:val="18"/>
              </w:rPr>
            </w:pPr>
            <w:r w:rsidRPr="00542629">
              <w:rPr>
                <w:rFonts w:cs="Arial"/>
                <w:b/>
                <w:bCs/>
                <w:color w:val="C00000"/>
                <w:sz w:val="18"/>
                <w:szCs w:val="18"/>
                <w:bdr w:val="single" w:sz="4" w:space="0" w:color="auto"/>
                <w:lang w:bidi="he-IL"/>
              </w:rPr>
              <w:fldChar w:fldCharType="begin">
                <w:ffData>
                  <w:name w:val=""/>
                  <w:enabled/>
                  <w:calcOnExit w:val="0"/>
                  <w:textInput>
                    <w:maxLength w:val="100"/>
                  </w:textInput>
                </w:ffData>
              </w:fldChar>
            </w:r>
            <w:r w:rsidRPr="00542629">
              <w:rPr>
                <w:rFonts w:cs="Arial"/>
                <w:b/>
                <w:bCs/>
                <w:color w:val="C00000"/>
                <w:sz w:val="18"/>
                <w:szCs w:val="18"/>
                <w:bdr w:val="single" w:sz="4" w:space="0" w:color="auto"/>
                <w:lang w:bidi="he-IL"/>
              </w:rPr>
              <w:instrText xml:space="preserve"> FORMTEXT </w:instrText>
            </w:r>
            <w:r w:rsidRPr="00542629">
              <w:rPr>
                <w:rFonts w:cs="Arial"/>
                <w:b/>
                <w:bCs/>
                <w:color w:val="C00000"/>
                <w:sz w:val="18"/>
                <w:szCs w:val="18"/>
                <w:bdr w:val="single" w:sz="4" w:space="0" w:color="auto"/>
                <w:lang w:bidi="he-IL"/>
              </w:rPr>
            </w:r>
            <w:r w:rsidRPr="00542629">
              <w:rPr>
                <w:rFonts w:cs="Arial"/>
                <w:b/>
                <w:bCs/>
                <w:color w:val="C00000"/>
                <w:sz w:val="18"/>
                <w:szCs w:val="18"/>
                <w:bdr w:val="single" w:sz="4" w:space="0" w:color="auto"/>
                <w:lang w:bidi="he-IL"/>
              </w:rPr>
              <w:fldChar w:fldCharType="separate"/>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t> </w:t>
            </w:r>
            <w:r w:rsidRPr="00542629">
              <w:rPr>
                <w:rFonts w:cs="Arial"/>
                <w:b/>
                <w:bCs/>
                <w:color w:val="C00000"/>
                <w:sz w:val="18"/>
                <w:szCs w:val="18"/>
                <w:bdr w:val="single" w:sz="4" w:space="0" w:color="auto"/>
                <w:lang w:bidi="he-IL"/>
              </w:rPr>
              <w:fldChar w:fldCharType="end"/>
            </w:r>
          </w:p>
        </w:tc>
      </w:tr>
    </w:tbl>
    <w:p w14:paraId="33698767" w14:textId="77777777" w:rsidR="00F72217" w:rsidRDefault="00F72217" w:rsidP="00F72217">
      <w:pPr>
        <w:tabs>
          <w:tab w:val="left" w:pos="1323"/>
        </w:tabs>
        <w:spacing w:line="276" w:lineRule="auto"/>
        <w:jc w:val="both"/>
        <w:rPr>
          <w:rFonts w:cs="Arial"/>
          <w:b/>
          <w:bCs/>
          <w:sz w:val="10"/>
          <w:szCs w:val="10"/>
        </w:rPr>
      </w:pPr>
    </w:p>
    <w:p w14:paraId="727C3E13" w14:textId="77777777" w:rsidR="00F72217" w:rsidRPr="00EB3AED" w:rsidRDefault="00F72217" w:rsidP="00F72217">
      <w:pPr>
        <w:tabs>
          <w:tab w:val="left" w:pos="1323"/>
        </w:tabs>
        <w:spacing w:line="276" w:lineRule="auto"/>
        <w:jc w:val="both"/>
        <w:rPr>
          <w:rFonts w:cs="Arial"/>
          <w:i/>
          <w:iCs/>
          <w:color w:val="C00000"/>
          <w:sz w:val="13"/>
          <w:szCs w:val="13"/>
          <w:vertAlign w:val="superscript"/>
        </w:rPr>
      </w:pPr>
      <w:r w:rsidRPr="00EB3AED">
        <w:rPr>
          <w:rFonts w:cs="Arial"/>
          <w:i/>
          <w:iCs/>
          <w:color w:val="C00000"/>
          <w:sz w:val="13"/>
          <w:szCs w:val="13"/>
          <w:vertAlign w:val="superscript"/>
        </w:rPr>
        <w:t xml:space="preserve">(*) </w:t>
      </w:r>
      <w:r>
        <w:rPr>
          <w:rFonts w:cs="Arial"/>
          <w:i/>
          <w:iCs/>
          <w:color w:val="C00000"/>
          <w:sz w:val="13"/>
          <w:szCs w:val="13"/>
        </w:rPr>
        <w:t xml:space="preserve">En </w:t>
      </w:r>
      <w:r w:rsidRPr="00EB3AED">
        <w:rPr>
          <w:rFonts w:cs="Arial"/>
          <w:i/>
          <w:iCs/>
          <w:color w:val="C00000"/>
          <w:sz w:val="13"/>
          <w:szCs w:val="13"/>
        </w:rPr>
        <w:t xml:space="preserve">caso de corresponder un período, por favor indicar el último día </w:t>
      </w:r>
      <w:proofErr w:type="gramStart"/>
      <w:r w:rsidRPr="00EB3AED">
        <w:rPr>
          <w:rFonts w:cs="Arial"/>
          <w:i/>
          <w:iCs/>
          <w:color w:val="C00000"/>
          <w:sz w:val="13"/>
          <w:szCs w:val="13"/>
        </w:rPr>
        <w:t>del mismo</w:t>
      </w:r>
      <w:proofErr w:type="gramEnd"/>
      <w:r w:rsidRPr="00EB3AED">
        <w:rPr>
          <w:rFonts w:cs="Arial"/>
          <w:i/>
          <w:iCs/>
          <w:color w:val="C00000"/>
          <w:sz w:val="13"/>
          <w:szCs w:val="13"/>
        </w:rPr>
        <w:t>. En caso de contar con más de una fecha de prestación, por favor informar la última ocurrida.</w:t>
      </w:r>
    </w:p>
    <w:p w14:paraId="344B8587" w14:textId="77777777" w:rsidR="00A33BC0" w:rsidRPr="00542629" w:rsidRDefault="00A33BC0" w:rsidP="00A33BC0">
      <w:pPr>
        <w:tabs>
          <w:tab w:val="left" w:pos="1323"/>
        </w:tabs>
        <w:jc w:val="both"/>
        <w:rPr>
          <w:rFonts w:cs="Arial"/>
          <w:sz w:val="18"/>
          <w:szCs w:val="18"/>
        </w:rPr>
      </w:pPr>
    </w:p>
    <w:p w14:paraId="35E32268" w14:textId="665D522D" w:rsidR="00A33BC0" w:rsidRDefault="00A33BC0" w:rsidP="00A33BC0">
      <w:pPr>
        <w:tabs>
          <w:tab w:val="left" w:pos="1323"/>
        </w:tabs>
        <w:jc w:val="both"/>
        <w:rPr>
          <w:rFonts w:cs="Arial"/>
          <w:sz w:val="18"/>
          <w:szCs w:val="18"/>
        </w:rPr>
      </w:pPr>
      <w:r w:rsidRPr="00B710E9">
        <w:rPr>
          <w:rFonts w:cs="Arial"/>
          <w:i/>
          <w:iCs/>
          <w:szCs w:val="16"/>
        </w:rPr>
        <w:t>Marcar la opción que corresponda:</w:t>
      </w:r>
    </w:p>
    <w:p w14:paraId="55C2F7D7" w14:textId="77777777" w:rsidR="00477534" w:rsidRPr="00542629" w:rsidRDefault="00477534" w:rsidP="00591746">
      <w:pPr>
        <w:tabs>
          <w:tab w:val="left" w:pos="1323"/>
        </w:tabs>
        <w:jc w:val="both"/>
        <w:rPr>
          <w:rFonts w:cs="Arial"/>
          <w:sz w:val="18"/>
          <w:szCs w:val="18"/>
        </w:rPr>
      </w:pPr>
    </w:p>
    <w:tbl>
      <w:tblPr>
        <w:tblStyle w:val="TableGrid"/>
        <w:tblW w:w="0" w:type="auto"/>
        <w:tblLook w:val="04A0" w:firstRow="1" w:lastRow="0" w:firstColumn="1" w:lastColumn="0" w:noHBand="0" w:noVBand="1"/>
      </w:tblPr>
      <w:tblGrid>
        <w:gridCol w:w="8494"/>
      </w:tblGrid>
      <w:tr w:rsidR="00AA5670" w14:paraId="41316F48" w14:textId="77777777" w:rsidTr="001B09D6">
        <w:trPr>
          <w:trHeight w:val="1290"/>
        </w:trPr>
        <w:tc>
          <w:tcPr>
            <w:tcW w:w="8494" w:type="dxa"/>
            <w:vAlign w:val="center"/>
          </w:tcPr>
          <w:p w14:paraId="1735AA5D" w14:textId="500DE4C2" w:rsidR="00AA5670" w:rsidRDefault="00AA5670" w:rsidP="00591746">
            <w:pPr>
              <w:pStyle w:val="s20"/>
              <w:ind w:left="32"/>
              <w:jc w:val="both"/>
              <w:rPr>
                <w:rFonts w:ascii="Arial" w:hAnsi="Arial" w:cs="Arial"/>
                <w:bCs/>
                <w:color w:val="000000"/>
                <w:sz w:val="18"/>
                <w:szCs w:val="18"/>
                <w:lang w:eastAsia="es-ES"/>
              </w:rPr>
            </w:pPr>
            <w:r w:rsidRPr="00542629">
              <w:rPr>
                <w:rFonts w:ascii="Arial" w:hAnsi="Arial" w:cs="Arial"/>
                <w:bCs/>
                <w:color w:val="000000"/>
                <w:sz w:val="18"/>
                <w:szCs w:val="18"/>
                <w:lang w:eastAsia="es-ES"/>
              </w:rPr>
              <w:fldChar w:fldCharType="begin">
                <w:ffData>
                  <w:name w:val="Check44"/>
                  <w:enabled/>
                  <w:calcOnExit w:val="0"/>
                  <w:checkBox>
                    <w:sizeAuto/>
                    <w:default w:val="0"/>
                    <w:checked w:val="0"/>
                  </w:checkBox>
                </w:ffData>
              </w:fldChar>
            </w:r>
            <w:r w:rsidRPr="00542629">
              <w:rPr>
                <w:rFonts w:ascii="Arial" w:hAnsi="Arial" w:cs="Arial"/>
                <w:bCs/>
                <w:color w:val="000000"/>
                <w:sz w:val="18"/>
                <w:szCs w:val="18"/>
                <w:lang w:eastAsia="es-ES"/>
              </w:rPr>
              <w:instrText xml:space="preserve"> FORMCHECKBOX </w:instrText>
            </w:r>
            <w:r w:rsidR="007078B1">
              <w:rPr>
                <w:rFonts w:ascii="Arial" w:hAnsi="Arial" w:cs="Arial"/>
                <w:bCs/>
                <w:color w:val="000000"/>
                <w:sz w:val="18"/>
                <w:szCs w:val="18"/>
                <w:lang w:eastAsia="es-ES"/>
              </w:rPr>
            </w:r>
            <w:r w:rsidR="007078B1">
              <w:rPr>
                <w:rFonts w:ascii="Arial" w:hAnsi="Arial" w:cs="Arial"/>
                <w:bCs/>
                <w:color w:val="000000"/>
                <w:sz w:val="18"/>
                <w:szCs w:val="18"/>
                <w:lang w:eastAsia="es-ES"/>
              </w:rPr>
              <w:fldChar w:fldCharType="separate"/>
            </w:r>
            <w:r w:rsidRPr="00542629">
              <w:rPr>
                <w:rFonts w:ascii="Arial" w:hAnsi="Arial" w:cs="Arial"/>
                <w:bCs/>
                <w:color w:val="000000"/>
                <w:sz w:val="18"/>
                <w:szCs w:val="18"/>
                <w:lang w:eastAsia="es-ES"/>
              </w:rPr>
              <w:fldChar w:fldCharType="end"/>
            </w:r>
            <w:r w:rsidRPr="00542629">
              <w:rPr>
                <w:rFonts w:ascii="Arial" w:hAnsi="Arial" w:cs="Arial"/>
                <w:bCs/>
                <w:color w:val="000000"/>
                <w:sz w:val="18"/>
                <w:szCs w:val="18"/>
                <w:lang w:eastAsia="es-ES"/>
              </w:rPr>
              <w:t xml:space="preserve"> </w:t>
            </w:r>
            <w:r w:rsidR="00043C62" w:rsidRPr="00285BAE">
              <w:rPr>
                <w:rFonts w:ascii="Arial" w:hAnsi="Arial" w:cs="Arial"/>
                <w:b/>
                <w:color w:val="000000"/>
                <w:sz w:val="18"/>
                <w:szCs w:val="18"/>
                <w:lang w:eastAsia="es-ES"/>
              </w:rPr>
              <w:t>13.4.2.</w:t>
            </w:r>
            <w:r w:rsidRPr="00AA5670">
              <w:rPr>
                <w:rFonts w:ascii="Arial" w:hAnsi="Arial" w:cs="Arial"/>
                <w:bCs/>
                <w:color w:val="000000"/>
                <w:sz w:val="18"/>
                <w:szCs w:val="18"/>
                <w:lang w:eastAsia="es-ES"/>
              </w:rPr>
              <w:t xml:space="preserve"> el pago </w:t>
            </w:r>
            <w:r w:rsidR="005B605B" w:rsidRPr="00AA5670">
              <w:rPr>
                <w:rFonts w:ascii="Arial" w:hAnsi="Arial" w:cs="Arial"/>
                <w:bCs/>
                <w:color w:val="000000"/>
                <w:sz w:val="18"/>
                <w:szCs w:val="18"/>
                <w:lang w:eastAsia="es-ES"/>
              </w:rPr>
              <w:t>correspond</w:t>
            </w:r>
            <w:r w:rsidR="005B605B">
              <w:rPr>
                <w:rFonts w:ascii="Arial" w:hAnsi="Arial" w:cs="Arial"/>
                <w:bCs/>
                <w:color w:val="000000"/>
                <w:sz w:val="18"/>
                <w:szCs w:val="18"/>
                <w:lang w:eastAsia="es-ES"/>
              </w:rPr>
              <w:t>e</w:t>
            </w:r>
            <w:r w:rsidR="005B605B" w:rsidRPr="00AA5670">
              <w:rPr>
                <w:rFonts w:ascii="Arial" w:hAnsi="Arial" w:cs="Arial"/>
                <w:bCs/>
                <w:color w:val="000000"/>
                <w:sz w:val="18"/>
                <w:szCs w:val="18"/>
                <w:lang w:eastAsia="es-ES"/>
              </w:rPr>
              <w:t xml:space="preserve"> </w:t>
            </w:r>
            <w:r w:rsidRPr="00AA5670">
              <w:rPr>
                <w:rFonts w:ascii="Arial" w:hAnsi="Arial" w:cs="Arial"/>
                <w:bCs/>
                <w:color w:val="000000"/>
                <w:sz w:val="18"/>
                <w:szCs w:val="18"/>
                <w:lang w:eastAsia="es-ES"/>
              </w:rPr>
              <w:t>a</w:t>
            </w:r>
            <w:r w:rsidR="003D260E">
              <w:rPr>
                <w:rFonts w:ascii="Arial" w:hAnsi="Arial" w:cs="Arial"/>
                <w:bCs/>
                <w:color w:val="000000"/>
                <w:sz w:val="18"/>
                <w:szCs w:val="18"/>
                <w:lang w:eastAsia="es-ES"/>
              </w:rPr>
              <w:t xml:space="preserve"> la cancelación de deudas por</w:t>
            </w:r>
            <w:r w:rsidRPr="00AA5670">
              <w:rPr>
                <w:rFonts w:ascii="Arial" w:hAnsi="Arial" w:cs="Arial"/>
                <w:bCs/>
                <w:color w:val="000000"/>
                <w:sz w:val="18"/>
                <w:szCs w:val="18"/>
                <w:lang w:eastAsia="es-ES"/>
              </w:rPr>
              <w:t xml:space="preserve"> operaciones financiadas o garantizadas</w:t>
            </w:r>
            <w:r w:rsidR="003D260E">
              <w:rPr>
                <w:rFonts w:ascii="Arial" w:hAnsi="Arial" w:cs="Arial"/>
                <w:bCs/>
                <w:color w:val="000000"/>
                <w:sz w:val="18"/>
                <w:szCs w:val="18"/>
                <w:lang w:eastAsia="es-ES"/>
              </w:rPr>
              <w:t xml:space="preserve"> con anterioridad al 13.12.23</w:t>
            </w:r>
            <w:r w:rsidRPr="00AA5670">
              <w:rPr>
                <w:rFonts w:ascii="Arial" w:hAnsi="Arial" w:cs="Arial"/>
                <w:bCs/>
                <w:color w:val="000000"/>
                <w:sz w:val="18"/>
                <w:szCs w:val="18"/>
                <w:lang w:eastAsia="es-ES"/>
              </w:rPr>
              <w:t xml:space="preserve"> por entidades financieras </w:t>
            </w:r>
            <w:r w:rsidR="00A33BC0">
              <w:rPr>
                <w:rFonts w:ascii="Arial" w:hAnsi="Arial" w:cs="Arial"/>
                <w:bCs/>
                <w:color w:val="000000"/>
                <w:sz w:val="18"/>
                <w:szCs w:val="18"/>
                <w:lang w:eastAsia="es-ES"/>
              </w:rPr>
              <w:t xml:space="preserve">del </w:t>
            </w:r>
            <w:r w:rsidRPr="00AA5670">
              <w:rPr>
                <w:rFonts w:ascii="Arial" w:hAnsi="Arial" w:cs="Arial"/>
                <w:bCs/>
                <w:color w:val="000000"/>
                <w:sz w:val="18"/>
                <w:szCs w:val="18"/>
                <w:lang w:eastAsia="es-ES"/>
              </w:rPr>
              <w:t>exterior</w:t>
            </w:r>
            <w:r>
              <w:rPr>
                <w:rFonts w:ascii="Arial" w:hAnsi="Arial" w:cs="Arial"/>
                <w:bCs/>
                <w:color w:val="000000"/>
                <w:sz w:val="18"/>
                <w:szCs w:val="18"/>
                <w:lang w:eastAsia="es-ES"/>
              </w:rPr>
              <w:t>.</w:t>
            </w:r>
          </w:p>
          <w:p w14:paraId="6029DDDE" w14:textId="0D410F98" w:rsidR="001E319A" w:rsidRPr="00AA5670" w:rsidRDefault="001E319A" w:rsidP="00591746">
            <w:pPr>
              <w:pStyle w:val="s20"/>
              <w:ind w:left="32"/>
              <w:jc w:val="both"/>
              <w:rPr>
                <w:rFonts w:ascii="Arial" w:hAnsi="Arial" w:cs="Arial"/>
                <w:bCs/>
                <w:color w:val="000000"/>
                <w:sz w:val="18"/>
                <w:szCs w:val="18"/>
                <w:lang w:eastAsia="es-ES"/>
              </w:rPr>
            </w:pPr>
            <w:r w:rsidRPr="00477534">
              <w:rPr>
                <w:rFonts w:ascii="Calibri" w:hAnsi="Calibri" w:cs="Arial"/>
                <w:b/>
                <w:bCs/>
                <w:iCs/>
                <w:color w:val="0070C0"/>
                <w:sz w:val="18"/>
                <w:szCs w:val="18"/>
                <w:lang w:eastAsia="es-ES"/>
              </w:rPr>
              <w:t>(Código BCRA BL)</w:t>
            </w:r>
          </w:p>
        </w:tc>
      </w:tr>
      <w:tr w:rsidR="00AA5670" w14:paraId="72E41BA5" w14:textId="77777777" w:rsidTr="001B09D6">
        <w:trPr>
          <w:trHeight w:val="1434"/>
        </w:trPr>
        <w:tc>
          <w:tcPr>
            <w:tcW w:w="8494" w:type="dxa"/>
            <w:vAlign w:val="center"/>
          </w:tcPr>
          <w:p w14:paraId="2F6C9689" w14:textId="77777777" w:rsidR="001E319A" w:rsidRDefault="001E319A" w:rsidP="00591746">
            <w:pPr>
              <w:tabs>
                <w:tab w:val="left" w:pos="1323"/>
              </w:tabs>
              <w:jc w:val="both"/>
              <w:rPr>
                <w:rFonts w:cs="Arial"/>
                <w:bCs/>
                <w:color w:val="000000"/>
                <w:sz w:val="18"/>
                <w:szCs w:val="18"/>
                <w:lang w:eastAsia="es-ES"/>
              </w:rPr>
            </w:pPr>
          </w:p>
          <w:p w14:paraId="7E5E4095" w14:textId="5E5D81B4" w:rsidR="00AA5670" w:rsidRDefault="00AA5670" w:rsidP="00591746">
            <w:pPr>
              <w:tabs>
                <w:tab w:val="left" w:pos="1323"/>
              </w:tabs>
              <w:jc w:val="both"/>
              <w:rPr>
                <w:rFonts w:cs="Arial"/>
                <w:bCs/>
                <w:color w:val="000000"/>
                <w:sz w:val="18"/>
                <w:szCs w:val="18"/>
                <w:lang w:eastAsia="es-ES"/>
              </w:rPr>
            </w:pPr>
            <w:r w:rsidRPr="00542629">
              <w:rPr>
                <w:rFonts w:cs="Arial"/>
                <w:bCs/>
                <w:color w:val="000000"/>
                <w:sz w:val="18"/>
                <w:szCs w:val="18"/>
                <w:lang w:eastAsia="es-ES"/>
              </w:rPr>
              <w:fldChar w:fldCharType="begin">
                <w:ffData>
                  <w:name w:val="Check44"/>
                  <w:enabled/>
                  <w:calcOnExit w:val="0"/>
                  <w:checkBox>
                    <w:sizeAuto/>
                    <w:default w:val="0"/>
                    <w:checked w:val="0"/>
                  </w:checkBox>
                </w:ffData>
              </w:fldChar>
            </w:r>
            <w:r w:rsidRPr="00542629">
              <w:rPr>
                <w:rFonts w:cs="Arial"/>
                <w:bCs/>
                <w:color w:val="000000"/>
                <w:sz w:val="18"/>
                <w:szCs w:val="18"/>
                <w:lang w:eastAsia="es-ES"/>
              </w:rPr>
              <w:instrText xml:space="preserve"> FORMCHECKBOX </w:instrText>
            </w:r>
            <w:r w:rsidR="007078B1">
              <w:rPr>
                <w:rFonts w:cs="Arial"/>
                <w:bCs/>
                <w:color w:val="000000"/>
                <w:sz w:val="18"/>
                <w:szCs w:val="18"/>
                <w:lang w:eastAsia="es-ES"/>
              </w:rPr>
            </w:r>
            <w:r w:rsidR="007078B1">
              <w:rPr>
                <w:rFonts w:cs="Arial"/>
                <w:bCs/>
                <w:color w:val="000000"/>
                <w:sz w:val="18"/>
                <w:szCs w:val="18"/>
                <w:lang w:eastAsia="es-ES"/>
              </w:rPr>
              <w:fldChar w:fldCharType="separate"/>
            </w:r>
            <w:r w:rsidRPr="00542629">
              <w:rPr>
                <w:rFonts w:cs="Arial"/>
                <w:bCs/>
                <w:color w:val="000000"/>
                <w:sz w:val="18"/>
                <w:szCs w:val="18"/>
                <w:lang w:eastAsia="es-ES"/>
              </w:rPr>
              <w:fldChar w:fldCharType="end"/>
            </w:r>
            <w:r w:rsidRPr="00542629">
              <w:rPr>
                <w:rFonts w:cs="Arial"/>
                <w:bCs/>
                <w:color w:val="000000"/>
                <w:sz w:val="18"/>
                <w:szCs w:val="18"/>
                <w:lang w:eastAsia="es-ES"/>
              </w:rPr>
              <w:t xml:space="preserve"> </w:t>
            </w:r>
            <w:r w:rsidR="00043C62" w:rsidRPr="00285BAE">
              <w:rPr>
                <w:rFonts w:cs="Arial"/>
                <w:b/>
                <w:color w:val="000000"/>
                <w:sz w:val="18"/>
                <w:szCs w:val="18"/>
                <w:lang w:eastAsia="es-ES"/>
              </w:rPr>
              <w:t>13.4.3.</w:t>
            </w:r>
            <w:r w:rsidRPr="00542629">
              <w:rPr>
                <w:rFonts w:cs="Arial"/>
                <w:bCs/>
                <w:color w:val="000000"/>
                <w:sz w:val="18"/>
                <w:szCs w:val="18"/>
                <w:lang w:eastAsia="es-ES"/>
              </w:rPr>
              <w:t xml:space="preserve"> el pago </w:t>
            </w:r>
            <w:r w:rsidR="005B605B" w:rsidRPr="00542629">
              <w:rPr>
                <w:rFonts w:cs="Arial"/>
                <w:bCs/>
                <w:color w:val="000000"/>
                <w:sz w:val="18"/>
                <w:szCs w:val="18"/>
                <w:lang w:eastAsia="es-ES"/>
              </w:rPr>
              <w:t>correspond</w:t>
            </w:r>
            <w:r w:rsidR="005B605B">
              <w:rPr>
                <w:rFonts w:cs="Arial"/>
                <w:bCs/>
                <w:color w:val="000000"/>
                <w:sz w:val="18"/>
                <w:szCs w:val="18"/>
                <w:lang w:eastAsia="es-ES"/>
              </w:rPr>
              <w:t>e</w:t>
            </w:r>
            <w:r w:rsidR="005B605B" w:rsidRPr="00542629">
              <w:rPr>
                <w:rFonts w:cs="Arial"/>
                <w:bCs/>
                <w:color w:val="000000"/>
                <w:sz w:val="18"/>
                <w:szCs w:val="18"/>
                <w:lang w:eastAsia="es-ES"/>
              </w:rPr>
              <w:t xml:space="preserve"> </w:t>
            </w:r>
            <w:r w:rsidRPr="00542629">
              <w:rPr>
                <w:rFonts w:cs="Arial"/>
                <w:bCs/>
                <w:color w:val="000000"/>
                <w:sz w:val="18"/>
                <w:szCs w:val="18"/>
                <w:lang w:eastAsia="es-ES"/>
              </w:rPr>
              <w:t>a</w:t>
            </w:r>
            <w:r w:rsidR="003D260E">
              <w:rPr>
                <w:rFonts w:cs="Arial"/>
                <w:bCs/>
                <w:color w:val="000000"/>
                <w:sz w:val="18"/>
                <w:szCs w:val="18"/>
                <w:lang w:eastAsia="es-ES"/>
              </w:rPr>
              <w:t xml:space="preserve"> la cancelación de deudas por</w:t>
            </w:r>
            <w:r w:rsidR="00B963E2">
              <w:rPr>
                <w:rFonts w:cs="Arial"/>
                <w:bCs/>
                <w:color w:val="000000"/>
                <w:sz w:val="18"/>
                <w:szCs w:val="18"/>
                <w:lang w:eastAsia="es-ES"/>
              </w:rPr>
              <w:t xml:space="preserve"> </w:t>
            </w:r>
            <w:r w:rsidRPr="00542629">
              <w:rPr>
                <w:rFonts w:cs="Arial"/>
                <w:bCs/>
                <w:color w:val="000000"/>
                <w:sz w:val="18"/>
                <w:szCs w:val="18"/>
                <w:lang w:eastAsia="es-ES"/>
              </w:rPr>
              <w:t>operaciones financiadas o garantizadas</w:t>
            </w:r>
            <w:r w:rsidR="003D260E">
              <w:rPr>
                <w:rFonts w:cs="Arial"/>
                <w:bCs/>
                <w:color w:val="000000"/>
                <w:sz w:val="18"/>
                <w:szCs w:val="18"/>
                <w:lang w:eastAsia="es-ES"/>
              </w:rPr>
              <w:t xml:space="preserve"> con anterioridad al </w:t>
            </w:r>
            <w:proofErr w:type="gramStart"/>
            <w:r w:rsidR="003D260E">
              <w:rPr>
                <w:rFonts w:cs="Arial"/>
                <w:bCs/>
                <w:color w:val="000000"/>
                <w:sz w:val="18"/>
                <w:szCs w:val="18"/>
                <w:lang w:eastAsia="es-ES"/>
              </w:rPr>
              <w:t>13.12.23</w:t>
            </w:r>
            <w:r w:rsidR="003D260E" w:rsidRPr="00AA5670">
              <w:rPr>
                <w:rFonts w:cs="Arial"/>
                <w:bCs/>
                <w:color w:val="000000"/>
                <w:sz w:val="18"/>
                <w:szCs w:val="18"/>
                <w:lang w:eastAsia="es-ES"/>
              </w:rPr>
              <w:t xml:space="preserve"> </w:t>
            </w:r>
            <w:r w:rsidRPr="00542629">
              <w:rPr>
                <w:rFonts w:cs="Arial"/>
                <w:bCs/>
                <w:color w:val="000000"/>
                <w:sz w:val="18"/>
                <w:szCs w:val="18"/>
                <w:lang w:eastAsia="es-ES"/>
              </w:rPr>
              <w:t xml:space="preserve"> por</w:t>
            </w:r>
            <w:proofErr w:type="gramEnd"/>
            <w:r w:rsidRPr="00542629">
              <w:rPr>
                <w:rFonts w:cs="Arial"/>
                <w:bCs/>
                <w:color w:val="000000"/>
                <w:sz w:val="18"/>
                <w:szCs w:val="18"/>
                <w:lang w:eastAsia="es-ES"/>
              </w:rPr>
              <w:t xml:space="preserve"> organismos internacionales</w:t>
            </w:r>
            <w:r>
              <w:rPr>
                <w:rFonts w:cs="Arial"/>
                <w:bCs/>
                <w:color w:val="000000"/>
                <w:sz w:val="18"/>
                <w:szCs w:val="18"/>
                <w:lang w:eastAsia="es-ES"/>
              </w:rPr>
              <w:t xml:space="preserve"> </w:t>
            </w:r>
            <w:r w:rsidRPr="00542629">
              <w:rPr>
                <w:rFonts w:cs="Arial"/>
                <w:bCs/>
                <w:color w:val="000000"/>
                <w:sz w:val="18"/>
                <w:szCs w:val="18"/>
                <w:lang w:eastAsia="es-ES"/>
              </w:rPr>
              <w:t xml:space="preserve">y/o </w:t>
            </w:r>
            <w:r w:rsidR="008E25C4" w:rsidRPr="00542629">
              <w:rPr>
                <w:rFonts w:cs="Arial"/>
                <w:bCs/>
                <w:color w:val="000000"/>
                <w:sz w:val="18"/>
                <w:szCs w:val="18"/>
                <w:lang w:eastAsia="es-ES"/>
              </w:rPr>
              <w:t>agencias oficiales</w:t>
            </w:r>
            <w:r w:rsidRPr="00542629">
              <w:rPr>
                <w:rFonts w:cs="Arial"/>
                <w:bCs/>
                <w:color w:val="000000"/>
                <w:sz w:val="18"/>
                <w:szCs w:val="18"/>
                <w:lang w:eastAsia="es-ES"/>
              </w:rPr>
              <w:t xml:space="preserve"> de crédito</w:t>
            </w:r>
            <w:r>
              <w:rPr>
                <w:rFonts w:cs="Arial"/>
                <w:bCs/>
                <w:color w:val="000000"/>
                <w:sz w:val="18"/>
                <w:szCs w:val="18"/>
                <w:lang w:eastAsia="es-ES"/>
              </w:rPr>
              <w:t>.</w:t>
            </w:r>
          </w:p>
          <w:p w14:paraId="499A46F2" w14:textId="77777777" w:rsidR="001E319A" w:rsidRDefault="001E319A" w:rsidP="00591746">
            <w:pPr>
              <w:tabs>
                <w:tab w:val="left" w:pos="1323"/>
              </w:tabs>
              <w:jc w:val="both"/>
              <w:rPr>
                <w:rFonts w:cs="Arial"/>
                <w:bCs/>
                <w:color w:val="000000"/>
                <w:sz w:val="18"/>
                <w:szCs w:val="18"/>
                <w:lang w:eastAsia="es-ES"/>
              </w:rPr>
            </w:pPr>
          </w:p>
          <w:p w14:paraId="2086EAA2" w14:textId="6E9D749C" w:rsidR="001E319A" w:rsidRPr="00477534" w:rsidRDefault="001E319A" w:rsidP="00591746">
            <w:pPr>
              <w:tabs>
                <w:tab w:val="left" w:pos="1323"/>
              </w:tabs>
              <w:jc w:val="both"/>
              <w:rPr>
                <w:rFonts w:ascii="Calibri" w:hAnsi="Calibri" w:cs="Arial"/>
                <w:b/>
                <w:bCs/>
                <w:iCs/>
                <w:color w:val="0070C0"/>
                <w:sz w:val="18"/>
                <w:szCs w:val="18"/>
                <w:lang w:eastAsia="es-ES"/>
              </w:rPr>
            </w:pPr>
            <w:r w:rsidRPr="00477534">
              <w:rPr>
                <w:rFonts w:ascii="Calibri" w:hAnsi="Calibri" w:cs="Arial"/>
                <w:b/>
                <w:bCs/>
                <w:iCs/>
                <w:color w:val="0070C0"/>
                <w:sz w:val="18"/>
                <w:szCs w:val="18"/>
                <w:lang w:eastAsia="es-ES"/>
              </w:rPr>
              <w:t>(Código BCRA BL</w:t>
            </w:r>
            <w:r w:rsidR="00F72217">
              <w:rPr>
                <w:rFonts w:ascii="Calibri" w:hAnsi="Calibri" w:cs="Arial"/>
                <w:b/>
                <w:bCs/>
                <w:iCs/>
                <w:color w:val="0070C0"/>
                <w:sz w:val="18"/>
                <w:szCs w:val="18"/>
                <w:lang w:eastAsia="es-ES"/>
              </w:rPr>
              <w:t>)</w:t>
            </w:r>
          </w:p>
        </w:tc>
      </w:tr>
      <w:tr w:rsidR="00043C62" w14:paraId="391A505B" w14:textId="77777777" w:rsidTr="001B09D6">
        <w:trPr>
          <w:trHeight w:val="4793"/>
        </w:trPr>
        <w:tc>
          <w:tcPr>
            <w:tcW w:w="8494" w:type="dxa"/>
            <w:vAlign w:val="center"/>
          </w:tcPr>
          <w:p w14:paraId="37DBC716" w14:textId="3569E1B2" w:rsidR="003D260E" w:rsidRDefault="003D260E" w:rsidP="003D260E">
            <w:pPr>
              <w:tabs>
                <w:tab w:val="left" w:pos="1323"/>
              </w:tabs>
              <w:spacing w:before="240" w:after="240"/>
              <w:jc w:val="both"/>
              <w:rPr>
                <w:rFonts w:cs="Arial"/>
                <w:color w:val="333333"/>
                <w:sz w:val="18"/>
                <w:szCs w:val="18"/>
              </w:rPr>
            </w:pPr>
            <w:r w:rsidRPr="00542629">
              <w:rPr>
                <w:rFonts w:cs="Arial"/>
                <w:bCs/>
                <w:color w:val="000000"/>
                <w:sz w:val="18"/>
                <w:szCs w:val="18"/>
                <w:lang w:eastAsia="es-ES"/>
              </w:rPr>
              <w:fldChar w:fldCharType="begin">
                <w:ffData>
                  <w:name w:val="Check44"/>
                  <w:enabled/>
                  <w:calcOnExit w:val="0"/>
                  <w:checkBox>
                    <w:sizeAuto/>
                    <w:default w:val="0"/>
                    <w:checked w:val="0"/>
                  </w:checkBox>
                </w:ffData>
              </w:fldChar>
            </w:r>
            <w:r w:rsidRPr="00542629">
              <w:rPr>
                <w:rFonts w:cs="Arial"/>
                <w:bCs/>
                <w:color w:val="000000"/>
                <w:sz w:val="18"/>
                <w:szCs w:val="18"/>
                <w:lang w:eastAsia="es-ES"/>
              </w:rPr>
              <w:instrText xml:space="preserve"> FORMCHECKBOX </w:instrText>
            </w:r>
            <w:r w:rsidR="007078B1">
              <w:rPr>
                <w:rFonts w:cs="Arial"/>
                <w:bCs/>
                <w:color w:val="000000"/>
                <w:sz w:val="18"/>
                <w:szCs w:val="18"/>
                <w:lang w:eastAsia="es-ES"/>
              </w:rPr>
            </w:r>
            <w:r w:rsidR="007078B1">
              <w:rPr>
                <w:rFonts w:cs="Arial"/>
                <w:bCs/>
                <w:color w:val="000000"/>
                <w:sz w:val="18"/>
                <w:szCs w:val="18"/>
                <w:lang w:eastAsia="es-ES"/>
              </w:rPr>
              <w:fldChar w:fldCharType="separate"/>
            </w:r>
            <w:r w:rsidRPr="00542629">
              <w:rPr>
                <w:rFonts w:cs="Arial"/>
                <w:bCs/>
                <w:color w:val="000000"/>
                <w:sz w:val="18"/>
                <w:szCs w:val="18"/>
                <w:lang w:eastAsia="es-ES"/>
              </w:rPr>
              <w:fldChar w:fldCharType="end"/>
            </w:r>
            <w:r>
              <w:rPr>
                <w:rFonts w:cs="Arial"/>
                <w:bCs/>
                <w:color w:val="000000"/>
                <w:sz w:val="18"/>
                <w:szCs w:val="18"/>
                <w:lang w:eastAsia="es-ES"/>
              </w:rPr>
              <w:t xml:space="preserve"> </w:t>
            </w:r>
            <w:r w:rsidRPr="00205B85">
              <w:rPr>
                <w:rFonts w:cs="Arial"/>
                <w:b/>
                <w:bCs/>
                <w:color w:val="333333"/>
                <w:sz w:val="18"/>
                <w:szCs w:val="18"/>
              </w:rPr>
              <w:t>1</w:t>
            </w:r>
            <w:r w:rsidR="000D4797">
              <w:rPr>
                <w:rFonts w:cs="Arial"/>
                <w:b/>
                <w:bCs/>
                <w:color w:val="333333"/>
                <w:sz w:val="18"/>
                <w:szCs w:val="18"/>
              </w:rPr>
              <w:t>3</w:t>
            </w:r>
            <w:r w:rsidRPr="00205B85">
              <w:rPr>
                <w:rFonts w:cs="Arial"/>
                <w:b/>
                <w:bCs/>
                <w:sz w:val="18"/>
                <w:szCs w:val="18"/>
              </w:rPr>
              <w:t>.</w:t>
            </w:r>
            <w:r w:rsidR="000D4797">
              <w:rPr>
                <w:rFonts w:cs="Arial"/>
                <w:b/>
                <w:bCs/>
                <w:sz w:val="18"/>
                <w:szCs w:val="18"/>
              </w:rPr>
              <w:t>4</w:t>
            </w:r>
            <w:r w:rsidRPr="00205B85">
              <w:rPr>
                <w:rFonts w:cs="Arial"/>
                <w:b/>
                <w:bCs/>
                <w:sz w:val="18"/>
                <w:szCs w:val="18"/>
              </w:rPr>
              <w:t>.</w:t>
            </w:r>
            <w:r w:rsidR="000D4797">
              <w:rPr>
                <w:rFonts w:cs="Arial"/>
                <w:b/>
                <w:bCs/>
                <w:sz w:val="18"/>
                <w:szCs w:val="18"/>
              </w:rPr>
              <w:t>5</w:t>
            </w:r>
            <w:r w:rsidRPr="00205B85">
              <w:rPr>
                <w:rFonts w:cs="Arial"/>
                <w:b/>
                <w:bCs/>
                <w:sz w:val="18"/>
                <w:szCs w:val="18"/>
              </w:rPr>
              <w:t>.</w:t>
            </w:r>
            <w:r w:rsidRPr="00205B85">
              <w:rPr>
                <w:rFonts w:cs="Arial"/>
                <w:sz w:val="18"/>
                <w:szCs w:val="18"/>
              </w:rPr>
              <w:t> </w:t>
            </w:r>
            <w:r w:rsidRPr="00205B85">
              <w:rPr>
                <w:rFonts w:cs="Arial"/>
                <w:color w:val="333333"/>
                <w:sz w:val="18"/>
                <w:szCs w:val="18"/>
              </w:rPr>
              <w:t xml:space="preserve">el pago es concretado mediante la realización de un </w:t>
            </w:r>
            <w:r w:rsidRPr="00205B85">
              <w:rPr>
                <w:rFonts w:cs="Arial"/>
                <w:b/>
                <w:bCs/>
                <w:color w:val="333333"/>
                <w:sz w:val="18"/>
                <w:szCs w:val="18"/>
              </w:rPr>
              <w:t>canje y/o arbitraje</w:t>
            </w:r>
            <w:r w:rsidRPr="00205B85">
              <w:rPr>
                <w:rFonts w:cs="Arial"/>
                <w:color w:val="333333"/>
                <w:sz w:val="18"/>
                <w:szCs w:val="18"/>
              </w:rPr>
              <w:t xml:space="preserve"> con los fondos depositados en una cuenta local</w:t>
            </w:r>
            <w:r>
              <w:rPr>
                <w:rFonts w:cs="Arial"/>
                <w:color w:val="333333"/>
                <w:sz w:val="18"/>
                <w:szCs w:val="18"/>
              </w:rPr>
              <w:t xml:space="preserve"> de nuestra titularidad </w:t>
            </w:r>
            <w:r w:rsidRPr="00205B85">
              <w:rPr>
                <w:rFonts w:cs="Arial"/>
                <w:color w:val="333333"/>
                <w:sz w:val="18"/>
                <w:szCs w:val="18"/>
              </w:rPr>
              <w:t xml:space="preserve">y </w:t>
            </w:r>
            <w:r>
              <w:rPr>
                <w:rFonts w:cs="Arial"/>
                <w:color w:val="333333"/>
                <w:sz w:val="18"/>
                <w:szCs w:val="18"/>
              </w:rPr>
              <w:t>los mismo</w:t>
            </w:r>
            <w:r w:rsidR="00B963E2">
              <w:rPr>
                <w:rFonts w:cs="Arial"/>
                <w:color w:val="333333"/>
                <w:sz w:val="18"/>
                <w:szCs w:val="18"/>
              </w:rPr>
              <w:t>s</w:t>
            </w:r>
            <w:r>
              <w:rPr>
                <w:rFonts w:cs="Arial"/>
                <w:color w:val="333333"/>
                <w:sz w:val="18"/>
                <w:szCs w:val="18"/>
              </w:rPr>
              <w:t xml:space="preserve"> han sido </w:t>
            </w:r>
            <w:r w:rsidRPr="00205B85">
              <w:rPr>
                <w:rFonts w:cs="Arial"/>
                <w:color w:val="333333"/>
                <w:sz w:val="18"/>
                <w:szCs w:val="18"/>
              </w:rPr>
              <w:t xml:space="preserve">originados en cobros de capital </w:t>
            </w:r>
            <w:r>
              <w:rPr>
                <w:rFonts w:cs="Arial"/>
                <w:color w:val="333333"/>
                <w:sz w:val="18"/>
                <w:szCs w:val="18"/>
              </w:rPr>
              <w:t>y/o</w:t>
            </w:r>
            <w:r w:rsidRPr="00205B85">
              <w:rPr>
                <w:rFonts w:cs="Arial"/>
                <w:color w:val="333333"/>
                <w:sz w:val="18"/>
                <w:szCs w:val="18"/>
              </w:rPr>
              <w:t xml:space="preserve"> intereses en moneda extranjera de los Bonos para la Reconstrucción de una Argentina Libre (</w:t>
            </w:r>
            <w:r w:rsidRPr="00205B85">
              <w:rPr>
                <w:rFonts w:cs="Arial"/>
                <w:b/>
                <w:bCs/>
                <w:color w:val="333333"/>
                <w:sz w:val="18"/>
                <w:szCs w:val="18"/>
              </w:rPr>
              <w:t>BOPREAL</w:t>
            </w:r>
            <w:r w:rsidRPr="00205B85">
              <w:rPr>
                <w:rFonts w:cs="Arial"/>
                <w:color w:val="333333"/>
                <w:sz w:val="18"/>
                <w:szCs w:val="18"/>
              </w:rPr>
              <w:t>)</w:t>
            </w:r>
            <w:r>
              <w:rPr>
                <w:rFonts w:cs="Arial"/>
                <w:color w:val="333333"/>
                <w:sz w:val="18"/>
                <w:szCs w:val="18"/>
              </w:rPr>
              <w:t>.</w:t>
            </w:r>
          </w:p>
          <w:p w14:paraId="05716885" w14:textId="77777777" w:rsidR="003D260E" w:rsidRDefault="003D260E" w:rsidP="003D260E">
            <w:pPr>
              <w:tabs>
                <w:tab w:val="left" w:pos="1323"/>
              </w:tabs>
              <w:spacing w:before="240" w:after="240"/>
              <w:jc w:val="both"/>
              <w:rPr>
                <w:rFonts w:cs="Arial"/>
                <w:color w:val="333333"/>
                <w:sz w:val="18"/>
                <w:szCs w:val="18"/>
              </w:rPr>
            </w:pPr>
            <w:r>
              <w:rPr>
                <w:rFonts w:cs="Arial"/>
                <w:color w:val="333333"/>
                <w:sz w:val="18"/>
                <w:szCs w:val="18"/>
              </w:rPr>
              <w:t>Al respecto declaramos bajo juramento que los fondos mencionados no han sido utilizados previamente, manteniéndose en cuentas de nuestra titularidad, y que los mismos serán utilizados mediante el presente pago para la cancelación de obligaciones mencionadas en el punto 4.7.1. del T.O., teniendo en cuenta los pagos cursados en el conjunto de entidades financieras.</w:t>
            </w:r>
          </w:p>
          <w:p w14:paraId="60703233" w14:textId="6D787918" w:rsidR="003D260E" w:rsidRPr="00034D4B" w:rsidRDefault="003D260E" w:rsidP="00034D4B">
            <w:pPr>
              <w:tabs>
                <w:tab w:val="left" w:pos="1323"/>
              </w:tabs>
              <w:jc w:val="both"/>
              <w:rPr>
                <w:rFonts w:ascii="Calibri" w:hAnsi="Calibri" w:cs="Arial"/>
                <w:b/>
                <w:bCs/>
                <w:iCs/>
                <w:color w:val="0070C0"/>
                <w:sz w:val="18"/>
                <w:szCs w:val="18"/>
                <w:lang w:eastAsia="es-ES"/>
              </w:rPr>
            </w:pPr>
            <w:r w:rsidRPr="00034D4B">
              <w:rPr>
                <w:rFonts w:ascii="Calibri" w:hAnsi="Calibri" w:cs="Arial"/>
                <w:b/>
                <w:bCs/>
                <w:iCs/>
                <w:color w:val="0070C0"/>
                <w:sz w:val="18"/>
                <w:szCs w:val="18"/>
                <w:lang w:eastAsia="es-ES"/>
              </w:rPr>
              <w:t>(Código BCRA CB)</w:t>
            </w:r>
          </w:p>
          <w:p w14:paraId="3BEAC87E" w14:textId="213C6394" w:rsidR="00043C62" w:rsidRPr="00542629" w:rsidRDefault="00043C62" w:rsidP="00477534">
            <w:pPr>
              <w:tabs>
                <w:tab w:val="left" w:pos="1323"/>
              </w:tabs>
              <w:spacing w:after="240"/>
              <w:jc w:val="both"/>
              <w:rPr>
                <w:rFonts w:cs="Arial"/>
                <w:bCs/>
                <w:color w:val="000000"/>
                <w:sz w:val="18"/>
                <w:szCs w:val="18"/>
                <w:lang w:eastAsia="es-ES"/>
              </w:rPr>
            </w:pPr>
          </w:p>
        </w:tc>
      </w:tr>
      <w:tr w:rsidR="001B09D6" w14:paraId="648D0F3D" w14:textId="77777777" w:rsidTr="001957D3">
        <w:trPr>
          <w:trHeight w:val="4792"/>
        </w:trPr>
        <w:tc>
          <w:tcPr>
            <w:tcW w:w="8494" w:type="dxa"/>
            <w:vAlign w:val="center"/>
          </w:tcPr>
          <w:p w14:paraId="24C4D89E" w14:textId="77777777" w:rsidR="001B09D6" w:rsidRDefault="001B09D6" w:rsidP="001B09D6">
            <w:pPr>
              <w:tabs>
                <w:tab w:val="left" w:pos="1323"/>
              </w:tabs>
              <w:spacing w:before="240" w:after="240"/>
              <w:jc w:val="both"/>
              <w:rPr>
                <w:rFonts w:cs="Arial"/>
                <w:bCs/>
                <w:color w:val="000000"/>
                <w:sz w:val="18"/>
                <w:szCs w:val="18"/>
                <w:lang w:eastAsia="es-ES"/>
              </w:rPr>
            </w:pPr>
            <w:r w:rsidRPr="00542629">
              <w:rPr>
                <w:rFonts w:cs="Arial"/>
                <w:bCs/>
                <w:color w:val="000000"/>
                <w:sz w:val="18"/>
                <w:szCs w:val="18"/>
                <w:lang w:eastAsia="es-ES"/>
              </w:rPr>
              <w:fldChar w:fldCharType="begin">
                <w:ffData>
                  <w:name w:val="Check44"/>
                  <w:enabled/>
                  <w:calcOnExit w:val="0"/>
                  <w:checkBox>
                    <w:sizeAuto/>
                    <w:default w:val="0"/>
                    <w:checked w:val="0"/>
                  </w:checkBox>
                </w:ffData>
              </w:fldChar>
            </w:r>
            <w:r w:rsidRPr="00542629">
              <w:rPr>
                <w:rFonts w:cs="Arial"/>
                <w:bCs/>
                <w:color w:val="000000"/>
                <w:sz w:val="18"/>
                <w:szCs w:val="18"/>
                <w:lang w:eastAsia="es-ES"/>
              </w:rPr>
              <w:instrText xml:space="preserve"> FORMCHECKBOX </w:instrText>
            </w:r>
            <w:r>
              <w:rPr>
                <w:rFonts w:cs="Arial"/>
                <w:bCs/>
                <w:color w:val="000000"/>
                <w:sz w:val="18"/>
                <w:szCs w:val="18"/>
                <w:lang w:eastAsia="es-ES"/>
              </w:rPr>
            </w:r>
            <w:r>
              <w:rPr>
                <w:rFonts w:cs="Arial"/>
                <w:bCs/>
                <w:color w:val="000000"/>
                <w:sz w:val="18"/>
                <w:szCs w:val="18"/>
                <w:lang w:eastAsia="es-ES"/>
              </w:rPr>
              <w:fldChar w:fldCharType="separate"/>
            </w:r>
            <w:r w:rsidRPr="00542629">
              <w:rPr>
                <w:rFonts w:cs="Arial"/>
                <w:bCs/>
                <w:color w:val="000000"/>
                <w:sz w:val="18"/>
                <w:szCs w:val="18"/>
                <w:lang w:eastAsia="es-ES"/>
              </w:rPr>
              <w:fldChar w:fldCharType="end"/>
            </w:r>
            <w:r w:rsidRPr="00542629">
              <w:rPr>
                <w:rFonts w:cs="Arial"/>
                <w:bCs/>
                <w:color w:val="000000"/>
                <w:sz w:val="18"/>
                <w:szCs w:val="18"/>
                <w:lang w:eastAsia="es-ES"/>
              </w:rPr>
              <w:t xml:space="preserve"> </w:t>
            </w:r>
            <w:r>
              <w:rPr>
                <w:rFonts w:cs="Arial"/>
                <w:b/>
                <w:color w:val="000000"/>
                <w:sz w:val="18"/>
                <w:szCs w:val="18"/>
                <w:lang w:eastAsia="es-ES"/>
              </w:rPr>
              <w:t xml:space="preserve">13.4.8. </w:t>
            </w:r>
            <w:r w:rsidRPr="00AB44AE">
              <w:rPr>
                <w:rFonts w:cs="Arial"/>
                <w:bCs/>
                <w:color w:val="000000"/>
                <w:sz w:val="18"/>
                <w:szCs w:val="18"/>
                <w:lang w:eastAsia="es-ES"/>
              </w:rPr>
              <w:t>el pago es concretado a partir del 10.2.24 por una persona humana o una persona jurídica que clasifique como MiPyMe según lo dispuesto en las normas de “Determinación de la condición de micro, pequeña y mediana empresa”</w:t>
            </w:r>
            <w:r>
              <w:rPr>
                <w:rFonts w:cs="Arial"/>
                <w:bCs/>
                <w:color w:val="000000"/>
                <w:sz w:val="18"/>
                <w:szCs w:val="18"/>
                <w:lang w:eastAsia="es-ES"/>
              </w:rPr>
              <w:t>.</w:t>
            </w:r>
          </w:p>
          <w:p w14:paraId="2EB6F38D" w14:textId="77777777" w:rsidR="001B09D6" w:rsidRDefault="001B09D6" w:rsidP="001B09D6">
            <w:pPr>
              <w:tabs>
                <w:tab w:val="left" w:pos="1323"/>
              </w:tabs>
              <w:spacing w:before="240" w:after="240"/>
              <w:jc w:val="both"/>
              <w:rPr>
                <w:rFonts w:cs="Arial"/>
                <w:bCs/>
                <w:color w:val="000000"/>
                <w:sz w:val="18"/>
                <w:szCs w:val="18"/>
                <w:lang w:eastAsia="es-ES"/>
              </w:rPr>
            </w:pPr>
            <w:r>
              <w:rPr>
                <w:rFonts w:cs="Arial"/>
                <w:bCs/>
                <w:color w:val="000000"/>
                <w:sz w:val="18"/>
                <w:szCs w:val="18"/>
                <w:lang w:eastAsia="es-ES"/>
              </w:rPr>
              <w:t>En este sentido declaro/declaramos bajo juramento que la cumplo/cumplimos con</w:t>
            </w:r>
            <w:r w:rsidRPr="00AB44AE">
              <w:rPr>
                <w:rFonts w:cs="Arial"/>
                <w:bCs/>
                <w:color w:val="000000"/>
                <w:sz w:val="18"/>
                <w:szCs w:val="18"/>
                <w:lang w:eastAsia="es-ES"/>
              </w:rPr>
              <w:t xml:space="preserve"> la totalidad de las siguientes condiciones:</w:t>
            </w:r>
          </w:p>
          <w:p w14:paraId="3BAA2D02" w14:textId="77777777" w:rsidR="001B09D6" w:rsidRPr="008A3614" w:rsidRDefault="001B09D6" w:rsidP="001B09D6">
            <w:pPr>
              <w:pStyle w:val="ListParagraph"/>
              <w:numPr>
                <w:ilvl w:val="0"/>
                <w:numId w:val="6"/>
              </w:numPr>
              <w:tabs>
                <w:tab w:val="left" w:pos="1323"/>
              </w:tabs>
              <w:spacing w:after="240"/>
              <w:jc w:val="both"/>
              <w:rPr>
                <w:rFonts w:ascii="Arial" w:hAnsi="Arial" w:cs="Arial"/>
                <w:bCs/>
                <w:color w:val="000000"/>
                <w:sz w:val="18"/>
                <w:szCs w:val="18"/>
                <w:lang w:eastAsia="es-ES"/>
              </w:rPr>
            </w:pPr>
            <w:r w:rsidRPr="008A3614">
              <w:rPr>
                <w:rFonts w:ascii="Arial" w:hAnsi="Arial" w:cs="Arial"/>
                <w:bCs/>
                <w:color w:val="000000"/>
                <w:sz w:val="18"/>
                <w:szCs w:val="18"/>
                <w:lang w:eastAsia="es-ES"/>
              </w:rPr>
              <w:t xml:space="preserve">El monto total de mis/nuestras deudas por importaciones de bienes y servicios previas al 13.12.23 pendiente de pago </w:t>
            </w:r>
            <w:r>
              <w:rPr>
                <w:rFonts w:ascii="Arial" w:hAnsi="Arial" w:cs="Arial"/>
                <w:bCs/>
                <w:color w:val="000000"/>
                <w:sz w:val="18"/>
                <w:szCs w:val="18"/>
                <w:lang w:eastAsia="es-ES"/>
              </w:rPr>
              <w:t>no supera el</w:t>
            </w:r>
            <w:r w:rsidRPr="008A3614">
              <w:rPr>
                <w:rFonts w:ascii="Arial" w:hAnsi="Arial" w:cs="Arial"/>
                <w:bCs/>
                <w:color w:val="000000"/>
                <w:sz w:val="18"/>
                <w:szCs w:val="18"/>
                <w:lang w:eastAsia="es-ES"/>
              </w:rPr>
              <w:t xml:space="preserve"> equivalente a USD 500.000</w:t>
            </w:r>
            <w:r>
              <w:rPr>
                <w:rFonts w:ascii="Arial" w:hAnsi="Arial" w:cs="Arial"/>
                <w:bCs/>
                <w:color w:val="000000"/>
                <w:sz w:val="18"/>
                <w:szCs w:val="18"/>
                <w:lang w:eastAsia="es-ES"/>
              </w:rPr>
              <w:t>.</w:t>
            </w:r>
          </w:p>
          <w:p w14:paraId="0A8D75D4" w14:textId="77777777" w:rsidR="001B09D6" w:rsidRPr="00477534" w:rsidRDefault="001B09D6" w:rsidP="001B09D6">
            <w:pPr>
              <w:pStyle w:val="ListParagraph"/>
              <w:numPr>
                <w:ilvl w:val="0"/>
                <w:numId w:val="6"/>
              </w:numPr>
              <w:tabs>
                <w:tab w:val="left" w:pos="1323"/>
              </w:tabs>
              <w:spacing w:after="240"/>
              <w:jc w:val="both"/>
              <w:rPr>
                <w:rFonts w:cs="Arial"/>
                <w:bCs/>
                <w:sz w:val="18"/>
                <w:szCs w:val="18"/>
                <w:lang w:eastAsia="es-ES"/>
              </w:rPr>
            </w:pPr>
            <w:r w:rsidRPr="00477534">
              <w:rPr>
                <w:rFonts w:ascii="Arial" w:hAnsi="Arial" w:cs="Arial"/>
                <w:bCs/>
                <w:sz w:val="18"/>
                <w:szCs w:val="18"/>
                <w:lang w:eastAsia="es-ES"/>
              </w:rPr>
              <w:t>La totalidad de mis/nuestras deudas por importaciones de bienes y servicios ha sido registrada en el “Padrón de Deuda Comercial por Importaciones con Proveedores del Exterior” establecido por Resolución General Conjunta 5466/2023 y concordantes.</w:t>
            </w:r>
          </w:p>
          <w:p w14:paraId="6FEE0028" w14:textId="77777777" w:rsidR="001B09D6" w:rsidRPr="008A3614" w:rsidRDefault="001B09D6" w:rsidP="001B09D6">
            <w:pPr>
              <w:pStyle w:val="ListParagraph"/>
              <w:numPr>
                <w:ilvl w:val="0"/>
                <w:numId w:val="6"/>
              </w:numPr>
              <w:tabs>
                <w:tab w:val="left" w:pos="1323"/>
              </w:tabs>
              <w:spacing w:after="240"/>
              <w:jc w:val="both"/>
              <w:rPr>
                <w:rFonts w:cs="Arial"/>
                <w:bCs/>
                <w:color w:val="000000"/>
                <w:sz w:val="18"/>
                <w:szCs w:val="18"/>
                <w:lang w:eastAsia="es-ES"/>
              </w:rPr>
            </w:pPr>
            <w:r w:rsidRPr="008A3614">
              <w:rPr>
                <w:rFonts w:ascii="Arial" w:hAnsi="Arial" w:cs="Arial"/>
                <w:bCs/>
                <w:color w:val="000000"/>
                <w:sz w:val="18"/>
                <w:szCs w:val="18"/>
                <w:lang w:eastAsia="es-ES"/>
              </w:rPr>
              <w:t>Los pagos por deudas de bienes o servicios realizados en el</w:t>
            </w:r>
            <w:r w:rsidRPr="00AA2966">
              <w:rPr>
                <w:rFonts w:ascii="Arial" w:hAnsi="Arial" w:cs="Arial"/>
                <w:bCs/>
                <w:color w:val="000000"/>
                <w:sz w:val="18"/>
                <w:szCs w:val="18"/>
                <w:lang w:eastAsia="es-ES"/>
              </w:rPr>
              <w:t xml:space="preserve"> </w:t>
            </w:r>
            <w:r w:rsidRPr="008A3614">
              <w:rPr>
                <w:rFonts w:ascii="Arial" w:hAnsi="Arial" w:cs="Arial"/>
                <w:bCs/>
                <w:color w:val="000000"/>
                <w:sz w:val="18"/>
                <w:szCs w:val="18"/>
                <w:lang w:eastAsia="es-ES"/>
              </w:rPr>
              <w:t>marco de los mecanismos previstos en este punto y/o en el punto 13.4.8., en el conjunto de las entidades y por el conjunto de los</w:t>
            </w:r>
            <w:r>
              <w:rPr>
                <w:rFonts w:ascii="Arial" w:hAnsi="Arial" w:cs="Arial"/>
                <w:bCs/>
                <w:color w:val="000000"/>
                <w:sz w:val="18"/>
                <w:szCs w:val="18"/>
                <w:lang w:eastAsia="es-ES"/>
              </w:rPr>
              <w:t xml:space="preserve"> </w:t>
            </w:r>
            <w:r w:rsidRPr="008A3614">
              <w:rPr>
                <w:rFonts w:ascii="Arial" w:hAnsi="Arial" w:cs="Arial"/>
                <w:bCs/>
                <w:color w:val="000000"/>
                <w:sz w:val="18"/>
                <w:szCs w:val="18"/>
                <w:lang w:eastAsia="es-ES"/>
              </w:rPr>
              <w:t>conceptos, no sup</w:t>
            </w:r>
            <w:r>
              <w:rPr>
                <w:rFonts w:ascii="Arial" w:hAnsi="Arial" w:cs="Arial"/>
                <w:bCs/>
                <w:color w:val="000000"/>
                <w:sz w:val="18"/>
                <w:szCs w:val="18"/>
                <w:lang w:eastAsia="es-ES"/>
              </w:rPr>
              <w:t>era</w:t>
            </w:r>
            <w:r w:rsidRPr="008A3614">
              <w:rPr>
                <w:rFonts w:ascii="Arial" w:hAnsi="Arial" w:cs="Arial"/>
                <w:bCs/>
                <w:color w:val="000000"/>
                <w:sz w:val="18"/>
                <w:szCs w:val="18"/>
                <w:lang w:eastAsia="es-ES"/>
              </w:rPr>
              <w:t>n el equivalente al monto declarado en el</w:t>
            </w:r>
            <w:r>
              <w:rPr>
                <w:rFonts w:ascii="Arial" w:hAnsi="Arial" w:cs="Arial"/>
                <w:bCs/>
                <w:color w:val="000000"/>
                <w:sz w:val="18"/>
                <w:szCs w:val="18"/>
                <w:lang w:eastAsia="es-ES"/>
              </w:rPr>
              <w:t xml:space="preserve"> </w:t>
            </w:r>
            <w:r w:rsidRPr="008A3614">
              <w:rPr>
                <w:rFonts w:ascii="Arial" w:hAnsi="Arial" w:cs="Arial"/>
                <w:bCs/>
                <w:color w:val="000000"/>
                <w:sz w:val="18"/>
                <w:szCs w:val="18"/>
                <w:lang w:eastAsia="es-ES"/>
              </w:rPr>
              <w:t xml:space="preserve">referido </w:t>
            </w:r>
            <w:r>
              <w:rPr>
                <w:rFonts w:ascii="Arial" w:hAnsi="Arial" w:cs="Arial"/>
                <w:bCs/>
                <w:color w:val="000000"/>
                <w:sz w:val="18"/>
                <w:szCs w:val="18"/>
                <w:lang w:eastAsia="es-ES"/>
              </w:rPr>
              <w:t>Padrón</w:t>
            </w:r>
            <w:r w:rsidRPr="008A3614">
              <w:rPr>
                <w:rFonts w:ascii="Arial" w:hAnsi="Arial" w:cs="Arial"/>
                <w:bCs/>
                <w:color w:val="000000"/>
                <w:sz w:val="18"/>
                <w:szCs w:val="18"/>
                <w:lang w:eastAsia="es-ES"/>
              </w:rPr>
              <w:t xml:space="preserve"> y </w:t>
            </w:r>
            <w:r>
              <w:rPr>
                <w:rFonts w:ascii="Arial" w:hAnsi="Arial" w:cs="Arial"/>
                <w:bCs/>
                <w:color w:val="000000"/>
                <w:sz w:val="18"/>
                <w:szCs w:val="18"/>
                <w:lang w:eastAsia="es-ES"/>
              </w:rPr>
              <w:t xml:space="preserve">se realizan </w:t>
            </w:r>
            <w:proofErr w:type="gramStart"/>
            <w:r>
              <w:rPr>
                <w:rFonts w:ascii="Arial" w:hAnsi="Arial" w:cs="Arial"/>
                <w:bCs/>
                <w:color w:val="000000"/>
                <w:sz w:val="18"/>
                <w:szCs w:val="18"/>
                <w:lang w:eastAsia="es-ES"/>
              </w:rPr>
              <w:t>de acuerdo al</w:t>
            </w:r>
            <w:proofErr w:type="gramEnd"/>
            <w:r>
              <w:rPr>
                <w:rFonts w:ascii="Arial" w:hAnsi="Arial" w:cs="Arial"/>
                <w:bCs/>
                <w:color w:val="000000"/>
                <w:sz w:val="18"/>
                <w:szCs w:val="18"/>
                <w:lang w:eastAsia="es-ES"/>
              </w:rPr>
              <w:t xml:space="preserve"> siguiente cronograma:</w:t>
            </w:r>
          </w:p>
          <w:p w14:paraId="1888FCF0" w14:textId="77777777" w:rsidR="001B09D6" w:rsidRPr="008A3614" w:rsidRDefault="001B09D6" w:rsidP="001B09D6">
            <w:pPr>
              <w:pStyle w:val="ListParagraph"/>
              <w:numPr>
                <w:ilvl w:val="0"/>
                <w:numId w:val="7"/>
              </w:numPr>
              <w:tabs>
                <w:tab w:val="left" w:pos="1581"/>
              </w:tabs>
              <w:ind w:left="1440" w:hanging="142"/>
              <w:jc w:val="both"/>
              <w:rPr>
                <w:rFonts w:ascii="Arial" w:hAnsi="Arial" w:cs="Arial"/>
                <w:bCs/>
                <w:color w:val="000000"/>
                <w:sz w:val="18"/>
                <w:szCs w:val="18"/>
                <w:lang w:eastAsia="es-ES"/>
              </w:rPr>
            </w:pPr>
            <w:r>
              <w:rPr>
                <w:rFonts w:ascii="Arial" w:hAnsi="Arial" w:cs="Arial"/>
                <w:bCs/>
                <w:color w:val="000000"/>
                <w:sz w:val="18"/>
                <w:szCs w:val="18"/>
                <w:lang w:eastAsia="es-ES"/>
              </w:rPr>
              <w:t>Hasta el 09/03/2024 el equivalente a USD</w:t>
            </w:r>
            <w:r w:rsidRPr="008A3614">
              <w:rPr>
                <w:rFonts w:ascii="Arial" w:hAnsi="Arial" w:cs="Arial"/>
                <w:bCs/>
                <w:color w:val="000000"/>
                <w:sz w:val="18"/>
                <w:szCs w:val="18"/>
                <w:lang w:eastAsia="es-ES"/>
              </w:rPr>
              <w:t xml:space="preserve"> 50.000</w:t>
            </w:r>
          </w:p>
          <w:p w14:paraId="5A5C4725" w14:textId="77777777" w:rsidR="001B09D6" w:rsidRPr="008A3614" w:rsidRDefault="001B09D6" w:rsidP="001B09D6">
            <w:pPr>
              <w:pStyle w:val="ListParagraph"/>
              <w:numPr>
                <w:ilvl w:val="0"/>
                <w:numId w:val="7"/>
              </w:numPr>
              <w:tabs>
                <w:tab w:val="left" w:pos="1581"/>
              </w:tabs>
              <w:ind w:left="1440" w:hanging="142"/>
              <w:jc w:val="both"/>
              <w:rPr>
                <w:rFonts w:ascii="Arial" w:hAnsi="Arial" w:cs="Arial"/>
                <w:bCs/>
                <w:color w:val="000000"/>
                <w:sz w:val="18"/>
                <w:szCs w:val="18"/>
                <w:lang w:eastAsia="es-ES"/>
              </w:rPr>
            </w:pPr>
            <w:r>
              <w:rPr>
                <w:rFonts w:ascii="Arial" w:hAnsi="Arial" w:cs="Arial"/>
                <w:bCs/>
                <w:color w:val="000000"/>
                <w:sz w:val="18"/>
                <w:szCs w:val="18"/>
                <w:lang w:eastAsia="es-ES"/>
              </w:rPr>
              <w:t>Hasta el</w:t>
            </w:r>
            <w:r w:rsidRPr="008A3614">
              <w:rPr>
                <w:rFonts w:ascii="Arial" w:hAnsi="Arial" w:cs="Arial"/>
                <w:bCs/>
                <w:color w:val="000000"/>
                <w:sz w:val="18"/>
                <w:szCs w:val="18"/>
                <w:lang w:eastAsia="es-ES"/>
              </w:rPr>
              <w:t xml:space="preserve"> 0</w:t>
            </w:r>
            <w:r>
              <w:rPr>
                <w:rFonts w:ascii="Arial" w:hAnsi="Arial" w:cs="Arial"/>
                <w:bCs/>
                <w:color w:val="000000"/>
                <w:sz w:val="18"/>
                <w:szCs w:val="18"/>
                <w:lang w:eastAsia="es-ES"/>
              </w:rPr>
              <w:t>9</w:t>
            </w:r>
            <w:r w:rsidRPr="008A3614">
              <w:rPr>
                <w:rFonts w:ascii="Arial" w:hAnsi="Arial" w:cs="Arial"/>
                <w:bCs/>
                <w:color w:val="000000"/>
                <w:sz w:val="18"/>
                <w:szCs w:val="18"/>
                <w:lang w:eastAsia="es-ES"/>
              </w:rPr>
              <w:t>/</w:t>
            </w:r>
            <w:r>
              <w:rPr>
                <w:rFonts w:ascii="Arial" w:hAnsi="Arial" w:cs="Arial"/>
                <w:bCs/>
                <w:color w:val="000000"/>
                <w:sz w:val="18"/>
                <w:szCs w:val="18"/>
                <w:lang w:eastAsia="es-ES"/>
              </w:rPr>
              <w:t>04</w:t>
            </w:r>
            <w:r w:rsidRPr="008A3614">
              <w:rPr>
                <w:rFonts w:ascii="Arial" w:hAnsi="Arial" w:cs="Arial"/>
                <w:bCs/>
                <w:color w:val="000000"/>
                <w:sz w:val="18"/>
                <w:szCs w:val="18"/>
                <w:lang w:eastAsia="es-ES"/>
              </w:rPr>
              <w:t xml:space="preserve">/2024 </w:t>
            </w:r>
            <w:r>
              <w:rPr>
                <w:rFonts w:ascii="Arial" w:hAnsi="Arial" w:cs="Arial"/>
                <w:bCs/>
                <w:color w:val="000000"/>
                <w:sz w:val="18"/>
                <w:szCs w:val="18"/>
                <w:lang w:eastAsia="es-ES"/>
              </w:rPr>
              <w:t>el equivalente a USD</w:t>
            </w:r>
            <w:r w:rsidRPr="008A3614">
              <w:rPr>
                <w:rFonts w:ascii="Arial" w:hAnsi="Arial" w:cs="Arial"/>
                <w:bCs/>
                <w:color w:val="000000"/>
                <w:sz w:val="18"/>
                <w:szCs w:val="18"/>
                <w:lang w:eastAsia="es-ES"/>
              </w:rPr>
              <w:t xml:space="preserve"> 1</w:t>
            </w:r>
            <w:r>
              <w:rPr>
                <w:rFonts w:ascii="Arial" w:hAnsi="Arial" w:cs="Arial"/>
                <w:bCs/>
                <w:color w:val="000000"/>
                <w:sz w:val="18"/>
                <w:szCs w:val="18"/>
                <w:lang w:eastAsia="es-ES"/>
              </w:rPr>
              <w:t>5</w:t>
            </w:r>
            <w:r w:rsidRPr="008A3614">
              <w:rPr>
                <w:rFonts w:ascii="Arial" w:hAnsi="Arial" w:cs="Arial"/>
                <w:bCs/>
                <w:color w:val="000000"/>
                <w:sz w:val="18"/>
                <w:szCs w:val="18"/>
                <w:lang w:eastAsia="es-ES"/>
              </w:rPr>
              <w:t xml:space="preserve">0.000 </w:t>
            </w:r>
          </w:p>
          <w:p w14:paraId="21224CFB" w14:textId="77777777" w:rsidR="001B09D6" w:rsidRPr="008A3614" w:rsidRDefault="001B09D6" w:rsidP="001B09D6">
            <w:pPr>
              <w:pStyle w:val="ListParagraph"/>
              <w:numPr>
                <w:ilvl w:val="0"/>
                <w:numId w:val="7"/>
              </w:numPr>
              <w:tabs>
                <w:tab w:val="left" w:pos="1581"/>
              </w:tabs>
              <w:ind w:left="1440" w:hanging="142"/>
              <w:jc w:val="both"/>
              <w:rPr>
                <w:rFonts w:ascii="Arial" w:hAnsi="Arial" w:cs="Arial"/>
                <w:bCs/>
                <w:color w:val="000000"/>
                <w:sz w:val="18"/>
                <w:szCs w:val="18"/>
                <w:lang w:eastAsia="es-ES"/>
              </w:rPr>
            </w:pPr>
            <w:r w:rsidRPr="008A3614">
              <w:rPr>
                <w:rFonts w:ascii="Arial" w:hAnsi="Arial" w:cs="Arial"/>
                <w:bCs/>
                <w:color w:val="000000"/>
                <w:sz w:val="18"/>
                <w:szCs w:val="18"/>
                <w:lang w:eastAsia="es-ES"/>
              </w:rPr>
              <w:t>Desde el 10/4/2024 el saldo restante (hasta completar USD 500.000 como máximo).</w:t>
            </w:r>
          </w:p>
          <w:p w14:paraId="3BEFFA4C" w14:textId="77777777" w:rsidR="001B09D6" w:rsidRDefault="001B09D6" w:rsidP="001B09D6">
            <w:pPr>
              <w:pStyle w:val="ListParagraph"/>
              <w:tabs>
                <w:tab w:val="left" w:pos="1581"/>
              </w:tabs>
              <w:ind w:left="1440"/>
              <w:jc w:val="both"/>
              <w:rPr>
                <w:rFonts w:cs="Arial"/>
                <w:bCs/>
                <w:color w:val="000000"/>
                <w:sz w:val="18"/>
                <w:szCs w:val="18"/>
                <w:lang w:eastAsia="es-ES"/>
              </w:rPr>
            </w:pPr>
          </w:p>
          <w:p w14:paraId="00620989" w14:textId="77777777" w:rsidR="001B09D6" w:rsidRDefault="001B09D6" w:rsidP="001B09D6">
            <w:pPr>
              <w:pStyle w:val="ListParagraph"/>
              <w:numPr>
                <w:ilvl w:val="0"/>
                <w:numId w:val="6"/>
              </w:numPr>
              <w:tabs>
                <w:tab w:val="left" w:pos="1323"/>
              </w:tabs>
              <w:spacing w:after="240"/>
              <w:jc w:val="both"/>
              <w:rPr>
                <w:rFonts w:ascii="Arial" w:hAnsi="Arial" w:cs="Arial"/>
                <w:bCs/>
                <w:color w:val="000000"/>
                <w:sz w:val="18"/>
                <w:szCs w:val="18"/>
                <w:lang w:eastAsia="es-ES"/>
              </w:rPr>
            </w:pPr>
            <w:r w:rsidRPr="00477534">
              <w:rPr>
                <w:rFonts w:ascii="Arial" w:hAnsi="Arial" w:cs="Arial"/>
                <w:bCs/>
                <w:color w:val="000000"/>
                <w:sz w:val="18"/>
                <w:szCs w:val="18"/>
                <w:lang w:eastAsia="es-ES"/>
              </w:rPr>
              <w:t>La operación se encuentra declarada, en caso de corresponder, en la última presentación vencida del “Relevamiento de activos y pasivos externos”.</w:t>
            </w:r>
          </w:p>
          <w:p w14:paraId="4C146AAA" w14:textId="77777777" w:rsidR="001B09D6" w:rsidRPr="00477534" w:rsidRDefault="001B09D6" w:rsidP="001B09D6">
            <w:pPr>
              <w:pStyle w:val="ListParagraph"/>
              <w:numPr>
                <w:ilvl w:val="0"/>
                <w:numId w:val="6"/>
              </w:numPr>
              <w:tabs>
                <w:tab w:val="left" w:pos="1323"/>
              </w:tabs>
              <w:spacing w:after="240"/>
              <w:jc w:val="both"/>
              <w:rPr>
                <w:rFonts w:cs="Arial"/>
                <w:bCs/>
                <w:color w:val="000000"/>
                <w:sz w:val="18"/>
                <w:szCs w:val="18"/>
                <w:lang w:eastAsia="es-ES"/>
              </w:rPr>
            </w:pPr>
            <w:r w:rsidRPr="00E87336">
              <w:rPr>
                <w:rFonts w:ascii="Arial" w:hAnsi="Arial" w:cs="Arial"/>
                <w:bCs/>
                <w:color w:val="000000"/>
                <w:sz w:val="18"/>
                <w:szCs w:val="18"/>
                <w:lang w:eastAsia="es-ES"/>
              </w:rPr>
              <w:t>v)</w:t>
            </w:r>
            <w:r w:rsidRPr="00E87336">
              <w:rPr>
                <w:rFonts w:ascii="Arial" w:hAnsi="Arial" w:cs="Arial"/>
                <w:bCs/>
                <w:color w:val="000000"/>
                <w:sz w:val="18"/>
                <w:szCs w:val="18"/>
                <w:lang w:eastAsia="es-ES"/>
              </w:rPr>
              <w:tab/>
              <w:t xml:space="preserve">Los montos abonados por este mecanismo en el conjunto de las entidades y por el conjunto de los conceptos no superan los límites previstos en el punto </w:t>
            </w:r>
            <w:r>
              <w:rPr>
                <w:rFonts w:ascii="Arial" w:hAnsi="Arial" w:cs="Arial"/>
                <w:bCs/>
                <w:color w:val="000000"/>
                <w:sz w:val="18"/>
                <w:szCs w:val="18"/>
                <w:lang w:eastAsia="es-ES"/>
              </w:rPr>
              <w:t>(iii)</w:t>
            </w:r>
            <w:r w:rsidRPr="00E87336">
              <w:rPr>
                <w:rFonts w:ascii="Arial" w:hAnsi="Arial" w:cs="Arial"/>
                <w:bCs/>
                <w:color w:val="000000"/>
                <w:sz w:val="18"/>
                <w:szCs w:val="18"/>
                <w:lang w:eastAsia="es-ES"/>
              </w:rPr>
              <w:t xml:space="preserve"> precedente.</w:t>
            </w:r>
          </w:p>
          <w:p w14:paraId="582A29A9" w14:textId="464CE7CE" w:rsidR="001B09D6" w:rsidRPr="00542629" w:rsidRDefault="001B09D6" w:rsidP="001B09D6">
            <w:pPr>
              <w:tabs>
                <w:tab w:val="left" w:pos="1323"/>
              </w:tabs>
              <w:spacing w:before="240" w:after="240"/>
              <w:jc w:val="both"/>
              <w:rPr>
                <w:rFonts w:cs="Arial"/>
                <w:bCs/>
                <w:color w:val="000000"/>
                <w:sz w:val="18"/>
                <w:szCs w:val="18"/>
                <w:lang w:eastAsia="es-ES"/>
              </w:rPr>
            </w:pPr>
            <w:r w:rsidRPr="00477534">
              <w:rPr>
                <w:rFonts w:ascii="Calibri" w:hAnsi="Calibri" w:cs="Arial"/>
                <w:b/>
                <w:bCs/>
                <w:iCs/>
                <w:color w:val="0070C0"/>
                <w:sz w:val="18"/>
                <w:szCs w:val="18"/>
                <w:lang w:eastAsia="es-ES"/>
              </w:rPr>
              <w:t>(Código BCRA MP)</w:t>
            </w:r>
          </w:p>
        </w:tc>
      </w:tr>
    </w:tbl>
    <w:p w14:paraId="775AD665" w14:textId="77777777" w:rsidR="0077679C" w:rsidRDefault="0077679C" w:rsidP="00233AA7">
      <w:pPr>
        <w:tabs>
          <w:tab w:val="left" w:pos="1323"/>
        </w:tabs>
        <w:jc w:val="both"/>
        <w:rPr>
          <w:rFonts w:cs="Arial"/>
          <w:bCs/>
          <w:color w:val="000000"/>
          <w:sz w:val="18"/>
          <w:szCs w:val="18"/>
          <w:lang w:eastAsia="es-ES"/>
        </w:rPr>
      </w:pPr>
    </w:p>
    <w:p w14:paraId="4728635B" w14:textId="77777777" w:rsidR="0077679C" w:rsidRDefault="0077679C" w:rsidP="00233AA7">
      <w:pPr>
        <w:tabs>
          <w:tab w:val="left" w:pos="1323"/>
        </w:tabs>
        <w:jc w:val="both"/>
        <w:rPr>
          <w:rFonts w:cs="Arial"/>
          <w:bCs/>
          <w:color w:val="000000"/>
          <w:sz w:val="18"/>
          <w:szCs w:val="18"/>
          <w:lang w:eastAsia="es-ES"/>
        </w:rPr>
      </w:pPr>
    </w:p>
    <w:p w14:paraId="47057611" w14:textId="77777777" w:rsidR="00E86DAC" w:rsidRDefault="00E86DAC" w:rsidP="00233AA7">
      <w:pPr>
        <w:tabs>
          <w:tab w:val="left" w:pos="1323"/>
        </w:tabs>
        <w:jc w:val="both"/>
        <w:rPr>
          <w:rFonts w:cs="Arial"/>
          <w:bCs/>
          <w:color w:val="000000"/>
          <w:sz w:val="18"/>
          <w:szCs w:val="18"/>
          <w:lang w:eastAsia="es-ES"/>
        </w:rPr>
      </w:pPr>
    </w:p>
    <w:p w14:paraId="15A203CA" w14:textId="77777777" w:rsidR="0032407D" w:rsidRDefault="0032407D" w:rsidP="00E22137">
      <w:pPr>
        <w:tabs>
          <w:tab w:val="left" w:pos="1323"/>
        </w:tabs>
        <w:spacing w:line="360" w:lineRule="auto"/>
        <w:jc w:val="both"/>
        <w:rPr>
          <w:rFonts w:cs="Arial"/>
          <w:bCs/>
          <w:color w:val="000000"/>
          <w:sz w:val="18"/>
          <w:szCs w:val="18"/>
          <w:lang w:eastAsia="es-ES"/>
        </w:rPr>
      </w:pPr>
    </w:p>
    <w:p w14:paraId="7354210B" w14:textId="0525DD58" w:rsidR="00542629" w:rsidRDefault="0032407D" w:rsidP="00E22137">
      <w:pPr>
        <w:tabs>
          <w:tab w:val="left" w:pos="1323"/>
        </w:tabs>
        <w:spacing w:line="360" w:lineRule="auto"/>
        <w:jc w:val="both"/>
        <w:rPr>
          <w:rFonts w:cs="Arial"/>
          <w:bCs/>
          <w:sz w:val="18"/>
          <w:szCs w:val="18"/>
        </w:rPr>
      </w:pPr>
      <w:r w:rsidRPr="00542629">
        <w:rPr>
          <w:rFonts w:cs="Arial"/>
          <w:b/>
          <w:bCs/>
          <w:noProof/>
          <w:sz w:val="18"/>
          <w:szCs w:val="18"/>
          <w:u w:val="single"/>
          <w:lang w:eastAsia="es-AR"/>
        </w:rPr>
        <mc:AlternateContent>
          <mc:Choice Requires="wps">
            <w:drawing>
              <wp:anchor distT="0" distB="0" distL="114300" distR="114300" simplePos="0" relativeHeight="251667456" behindDoc="0" locked="0" layoutInCell="1" allowOverlap="1" wp14:anchorId="6DE0C4E5" wp14:editId="5CAEB840">
                <wp:simplePos x="0" y="0"/>
                <wp:positionH relativeFrom="margin">
                  <wp:posOffset>-635</wp:posOffset>
                </wp:positionH>
                <wp:positionV relativeFrom="paragraph">
                  <wp:posOffset>-323215</wp:posOffset>
                </wp:positionV>
                <wp:extent cx="5441950" cy="23495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5441950" cy="234950"/>
                        </a:xfrm>
                        <a:prstGeom prst="rect">
                          <a:avLst/>
                        </a:prstGeom>
                        <a:solidFill>
                          <a:schemeClr val="bg2"/>
                        </a:solidFill>
                        <a:ln/>
                      </wps:spPr>
                      <wps:style>
                        <a:lnRef idx="2">
                          <a:schemeClr val="dk1"/>
                        </a:lnRef>
                        <a:fillRef idx="1">
                          <a:schemeClr val="lt1"/>
                        </a:fillRef>
                        <a:effectRef idx="0">
                          <a:schemeClr val="dk1"/>
                        </a:effectRef>
                        <a:fontRef idx="minor">
                          <a:schemeClr val="dk1"/>
                        </a:fontRef>
                      </wps:style>
                      <wps:txbx>
                        <w:txbxContent>
                          <w:p w14:paraId="44EC7DD5" w14:textId="47C6BB05" w:rsidR="004F6C80" w:rsidRDefault="004F6C80" w:rsidP="004F6C80">
                            <w:pPr>
                              <w:tabs>
                                <w:tab w:val="left" w:pos="1323"/>
                              </w:tabs>
                              <w:jc w:val="center"/>
                              <w:rPr>
                                <w:rFonts w:cs="Arial"/>
                                <w:b/>
                                <w:bCs/>
                                <w:color w:val="C00000"/>
                                <w:sz w:val="18"/>
                                <w:szCs w:val="18"/>
                                <w:u w:val="single"/>
                              </w:rPr>
                            </w:pPr>
                            <w:r>
                              <w:rPr>
                                <w:rFonts w:cs="Arial"/>
                                <w:b/>
                                <w:bCs/>
                                <w:color w:val="C00000"/>
                                <w:sz w:val="18"/>
                                <w:szCs w:val="18"/>
                                <w:u w:val="single"/>
                              </w:rPr>
                              <w:t>CONFORMIDAD PREVIA DE BCRA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0C4E5" id="Text Box 4" o:spid="_x0000_s1029" type="#_x0000_t202" style="position:absolute;left:0;text-align:left;margin-left:-.05pt;margin-top:-25.45pt;width:428.5pt;height:1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" fillcolor="#e7e6e6 [3214]" strokecolor="black [3200]" strokeweight="1pt">
                <v:textbox>
                  <w:txbxContent>
                    <w:p w14:paraId="44EC7DD5" w14:textId="47C6BB05" w:rsidR="004F6C80" w:rsidRDefault="004F6C80" w:rsidP="004F6C80">
                      <w:pPr>
                        <w:tabs>
                          <w:tab w:val="left" w:pos="1323"/>
                        </w:tabs>
                        <w:jc w:val="center"/>
                        <w:rPr>
                          <w:rFonts w:cs="Arial"/>
                          <w:b/>
                          <w:bCs/>
                          <w:color w:val="C00000"/>
                          <w:sz w:val="18"/>
                          <w:szCs w:val="18"/>
                          <w:u w:val="single"/>
                        </w:rPr>
                      </w:pPr>
                      <w:r>
                        <w:rPr>
                          <w:rFonts w:cs="Arial"/>
                          <w:b/>
                          <w:bCs/>
                          <w:color w:val="C00000"/>
                          <w:sz w:val="18"/>
                          <w:szCs w:val="18"/>
                          <w:u w:val="single"/>
                        </w:rPr>
                        <w:t>CONFORMIDAD PREVIA DE BCRA</w:t>
                      </w:r>
                    </w:p>
                  </w:txbxContent>
                </v:textbox>
                <w10:wrap anchorx="margin"/>
              </v:shape>
            </w:pict>
          </mc:Fallback>
        </mc:AlternateContent>
      </w:r>
      <w:r w:rsidR="00341E25" w:rsidRPr="00542629">
        <w:rPr>
          <w:rFonts w:cs="Arial"/>
          <w:bCs/>
          <w:color w:val="000000"/>
          <w:sz w:val="18"/>
          <w:szCs w:val="18"/>
          <w:lang w:eastAsia="es-ES"/>
        </w:rPr>
        <w:fldChar w:fldCharType="begin">
          <w:ffData>
            <w:name w:val="Check44"/>
            <w:enabled/>
            <w:calcOnExit w:val="0"/>
            <w:checkBox>
              <w:sizeAuto/>
              <w:default w:val="0"/>
              <w:checked w:val="0"/>
            </w:checkBox>
          </w:ffData>
        </w:fldChar>
      </w:r>
      <w:r w:rsidR="00341E25" w:rsidRPr="00542629">
        <w:rPr>
          <w:rFonts w:cs="Arial"/>
          <w:bCs/>
          <w:color w:val="000000"/>
          <w:sz w:val="18"/>
          <w:szCs w:val="18"/>
          <w:lang w:eastAsia="es-ES"/>
        </w:rPr>
        <w:instrText xml:space="preserve"> FORMCHECKBOX </w:instrText>
      </w:r>
      <w:r w:rsidR="007078B1">
        <w:rPr>
          <w:rFonts w:cs="Arial"/>
          <w:bCs/>
          <w:color w:val="000000"/>
          <w:sz w:val="18"/>
          <w:szCs w:val="18"/>
          <w:lang w:eastAsia="es-ES"/>
        </w:rPr>
      </w:r>
      <w:r w:rsidR="007078B1">
        <w:rPr>
          <w:rFonts w:cs="Arial"/>
          <w:bCs/>
          <w:color w:val="000000"/>
          <w:sz w:val="18"/>
          <w:szCs w:val="18"/>
          <w:lang w:eastAsia="es-ES"/>
        </w:rPr>
        <w:fldChar w:fldCharType="separate"/>
      </w:r>
      <w:r w:rsidR="00341E25" w:rsidRPr="00542629">
        <w:rPr>
          <w:rFonts w:cs="Arial"/>
          <w:bCs/>
          <w:color w:val="000000"/>
          <w:sz w:val="18"/>
          <w:szCs w:val="18"/>
          <w:lang w:eastAsia="es-ES"/>
        </w:rPr>
        <w:fldChar w:fldCharType="end"/>
      </w:r>
      <w:r w:rsidR="00341E25" w:rsidRPr="00542629">
        <w:rPr>
          <w:rFonts w:cs="Arial"/>
          <w:bCs/>
          <w:color w:val="000000"/>
          <w:sz w:val="18"/>
          <w:szCs w:val="18"/>
          <w:lang w:eastAsia="es-ES"/>
        </w:rPr>
        <w:t xml:space="preserve"> </w:t>
      </w:r>
      <w:r w:rsidR="00341E25" w:rsidRPr="00542629">
        <w:rPr>
          <w:rFonts w:cs="Arial"/>
          <w:bCs/>
          <w:sz w:val="18"/>
          <w:szCs w:val="18"/>
        </w:rPr>
        <w:t xml:space="preserve">El </w:t>
      </w:r>
      <w:r w:rsidR="00542629" w:rsidRPr="00542629">
        <w:rPr>
          <w:rFonts w:cs="Arial"/>
          <w:bCs/>
          <w:sz w:val="18"/>
          <w:szCs w:val="18"/>
        </w:rPr>
        <w:t xml:space="preserve">presente </w:t>
      </w:r>
      <w:r w:rsidR="00341E25" w:rsidRPr="00542629">
        <w:rPr>
          <w:rFonts w:cs="Arial"/>
          <w:bCs/>
          <w:sz w:val="18"/>
          <w:szCs w:val="18"/>
        </w:rPr>
        <w:t xml:space="preserve">pago </w:t>
      </w:r>
      <w:r w:rsidR="00542629" w:rsidRPr="00542629">
        <w:rPr>
          <w:rFonts w:cs="Arial"/>
          <w:bCs/>
          <w:sz w:val="18"/>
          <w:szCs w:val="18"/>
        </w:rPr>
        <w:t xml:space="preserve">cuenta con la </w:t>
      </w:r>
      <w:r w:rsidR="00542629" w:rsidRPr="00542629">
        <w:rPr>
          <w:rFonts w:cs="Arial"/>
          <w:b/>
          <w:sz w:val="18"/>
          <w:szCs w:val="18"/>
        </w:rPr>
        <w:t>autorización pr</w:t>
      </w:r>
      <w:r w:rsidR="00341E25" w:rsidRPr="00542629">
        <w:rPr>
          <w:rFonts w:cs="Arial"/>
          <w:b/>
          <w:sz w:val="18"/>
          <w:szCs w:val="18"/>
        </w:rPr>
        <w:t>evia del BCRA</w:t>
      </w:r>
      <w:r w:rsidR="00542629" w:rsidRPr="00542629">
        <w:rPr>
          <w:rFonts w:cs="Arial"/>
          <w:bCs/>
          <w:sz w:val="18"/>
          <w:szCs w:val="18"/>
        </w:rPr>
        <w:t>. En tal sentido, informa</w:t>
      </w:r>
      <w:r w:rsidR="00542629">
        <w:rPr>
          <w:rFonts w:cs="Arial"/>
          <w:bCs/>
          <w:sz w:val="18"/>
          <w:szCs w:val="18"/>
        </w:rPr>
        <w:t>mos e</w:t>
      </w:r>
      <w:r w:rsidR="00591746">
        <w:rPr>
          <w:rFonts w:cs="Arial"/>
          <w:bCs/>
          <w:sz w:val="18"/>
          <w:szCs w:val="18"/>
        </w:rPr>
        <w:t xml:space="preserve">l </w:t>
      </w:r>
      <w:r w:rsidR="00591746" w:rsidRPr="00542629">
        <w:rPr>
          <w:rFonts w:cs="Arial"/>
          <w:b/>
          <w:color w:val="C00000"/>
          <w:sz w:val="18"/>
          <w:szCs w:val="18"/>
        </w:rPr>
        <w:t>N</w:t>
      </w:r>
      <w:r w:rsidR="00591746">
        <w:rPr>
          <w:rFonts w:cs="Arial"/>
          <w:b/>
          <w:color w:val="C00000"/>
          <w:sz w:val="18"/>
          <w:szCs w:val="18"/>
        </w:rPr>
        <w:t>ú</w:t>
      </w:r>
      <w:r w:rsidR="00591746" w:rsidRPr="00542629">
        <w:rPr>
          <w:rFonts w:cs="Arial"/>
          <w:b/>
          <w:color w:val="C00000"/>
          <w:sz w:val="18"/>
          <w:szCs w:val="18"/>
        </w:rPr>
        <w:t>mero de expediente de BCRA</w:t>
      </w:r>
      <w:r w:rsidR="00591746" w:rsidRPr="00591746">
        <w:rPr>
          <w:rFonts w:cs="Arial"/>
          <w:bCs/>
          <w:sz w:val="18"/>
          <w:szCs w:val="18"/>
        </w:rPr>
        <w:t xml:space="preserve"> es</w:t>
      </w:r>
      <w:r w:rsidR="00591746" w:rsidRPr="00542629">
        <w:rPr>
          <w:rFonts w:cs="Arial"/>
          <w:bCs/>
          <w:color w:val="C00000"/>
          <w:sz w:val="18"/>
          <w:szCs w:val="18"/>
        </w:rPr>
        <w:t xml:space="preserve"> </w:t>
      </w:r>
      <w:r w:rsidR="00591746" w:rsidRPr="00542629">
        <w:rPr>
          <w:rFonts w:cs="Arial"/>
          <w:b/>
          <w:bCs/>
          <w:color w:val="C00000"/>
          <w:sz w:val="18"/>
          <w:szCs w:val="18"/>
          <w:bdr w:val="single" w:sz="4" w:space="0" w:color="auto"/>
          <w:lang w:bidi="he-IL"/>
        </w:rPr>
        <w:fldChar w:fldCharType="begin">
          <w:ffData>
            <w:name w:val=""/>
            <w:enabled/>
            <w:calcOnExit w:val="0"/>
            <w:textInput>
              <w:maxLength w:val="100"/>
            </w:textInput>
          </w:ffData>
        </w:fldChar>
      </w:r>
      <w:r w:rsidR="00591746" w:rsidRPr="00542629">
        <w:rPr>
          <w:rFonts w:cs="Arial"/>
          <w:b/>
          <w:bCs/>
          <w:color w:val="C00000"/>
          <w:sz w:val="18"/>
          <w:szCs w:val="18"/>
          <w:bdr w:val="single" w:sz="4" w:space="0" w:color="auto"/>
          <w:lang w:bidi="he-IL"/>
        </w:rPr>
        <w:instrText xml:space="preserve"> FORMTEXT </w:instrText>
      </w:r>
      <w:r w:rsidR="00591746" w:rsidRPr="00542629">
        <w:rPr>
          <w:rFonts w:cs="Arial"/>
          <w:b/>
          <w:bCs/>
          <w:color w:val="C00000"/>
          <w:sz w:val="18"/>
          <w:szCs w:val="18"/>
          <w:bdr w:val="single" w:sz="4" w:space="0" w:color="auto"/>
          <w:lang w:bidi="he-IL"/>
        </w:rPr>
      </w:r>
      <w:r w:rsidR="00591746" w:rsidRPr="00542629">
        <w:rPr>
          <w:rFonts w:cs="Arial"/>
          <w:b/>
          <w:bCs/>
          <w:color w:val="C00000"/>
          <w:sz w:val="18"/>
          <w:szCs w:val="18"/>
          <w:bdr w:val="single" w:sz="4" w:space="0" w:color="auto"/>
          <w:lang w:bidi="he-IL"/>
        </w:rPr>
        <w:fldChar w:fldCharType="separate"/>
      </w:r>
      <w:r w:rsidR="00591746" w:rsidRPr="00542629">
        <w:rPr>
          <w:rFonts w:cs="Arial"/>
          <w:b/>
          <w:bCs/>
          <w:color w:val="C00000"/>
          <w:sz w:val="18"/>
          <w:szCs w:val="18"/>
          <w:bdr w:val="single" w:sz="4" w:space="0" w:color="auto"/>
          <w:lang w:bidi="he-IL"/>
        </w:rPr>
        <w:t> </w:t>
      </w:r>
      <w:r w:rsidR="00591746" w:rsidRPr="00542629">
        <w:rPr>
          <w:rFonts w:cs="Arial"/>
          <w:b/>
          <w:bCs/>
          <w:color w:val="C00000"/>
          <w:sz w:val="18"/>
          <w:szCs w:val="18"/>
          <w:bdr w:val="single" w:sz="4" w:space="0" w:color="auto"/>
          <w:lang w:bidi="he-IL"/>
        </w:rPr>
        <w:t> </w:t>
      </w:r>
      <w:r w:rsidR="00591746" w:rsidRPr="00542629">
        <w:rPr>
          <w:rFonts w:cs="Arial"/>
          <w:b/>
          <w:bCs/>
          <w:color w:val="C00000"/>
          <w:sz w:val="18"/>
          <w:szCs w:val="18"/>
          <w:bdr w:val="single" w:sz="4" w:space="0" w:color="auto"/>
          <w:lang w:bidi="he-IL"/>
        </w:rPr>
        <w:t> </w:t>
      </w:r>
      <w:r w:rsidR="00591746" w:rsidRPr="00542629">
        <w:rPr>
          <w:rFonts w:cs="Arial"/>
          <w:b/>
          <w:bCs/>
          <w:color w:val="C00000"/>
          <w:sz w:val="18"/>
          <w:szCs w:val="18"/>
          <w:bdr w:val="single" w:sz="4" w:space="0" w:color="auto"/>
          <w:lang w:bidi="he-IL"/>
        </w:rPr>
        <w:t> </w:t>
      </w:r>
      <w:r w:rsidR="00591746" w:rsidRPr="00542629">
        <w:rPr>
          <w:rFonts w:cs="Arial"/>
          <w:b/>
          <w:bCs/>
          <w:color w:val="C00000"/>
          <w:sz w:val="18"/>
          <w:szCs w:val="18"/>
          <w:bdr w:val="single" w:sz="4" w:space="0" w:color="auto"/>
          <w:lang w:bidi="he-IL"/>
        </w:rPr>
        <w:t> </w:t>
      </w:r>
      <w:r w:rsidR="00591746" w:rsidRPr="00542629">
        <w:rPr>
          <w:rFonts w:cs="Arial"/>
          <w:b/>
          <w:bCs/>
          <w:color w:val="C00000"/>
          <w:sz w:val="18"/>
          <w:szCs w:val="18"/>
          <w:bdr w:val="single" w:sz="4" w:space="0" w:color="auto"/>
          <w:lang w:bidi="he-IL"/>
        </w:rPr>
        <w:fldChar w:fldCharType="end"/>
      </w:r>
      <w:r w:rsidR="00542629">
        <w:rPr>
          <w:rFonts w:cs="Arial"/>
          <w:bCs/>
          <w:sz w:val="18"/>
          <w:szCs w:val="18"/>
        </w:rPr>
        <w:t xml:space="preserve"> correspondiente y adjuntamos copia </w:t>
      </w:r>
      <w:proofErr w:type="gramStart"/>
      <w:r w:rsidR="00542629">
        <w:rPr>
          <w:rFonts w:cs="Arial"/>
          <w:bCs/>
          <w:sz w:val="18"/>
          <w:szCs w:val="18"/>
        </w:rPr>
        <w:t>de</w:t>
      </w:r>
      <w:r w:rsidR="002332A5">
        <w:rPr>
          <w:rFonts w:cs="Arial"/>
          <w:bCs/>
          <w:sz w:val="18"/>
          <w:szCs w:val="18"/>
        </w:rPr>
        <w:t>l</w:t>
      </w:r>
      <w:r w:rsidR="00542629">
        <w:rPr>
          <w:rFonts w:cs="Arial"/>
          <w:bCs/>
          <w:sz w:val="18"/>
          <w:szCs w:val="18"/>
        </w:rPr>
        <w:t xml:space="preserve"> mism</w:t>
      </w:r>
      <w:r w:rsidR="002332A5">
        <w:rPr>
          <w:rFonts w:cs="Arial"/>
          <w:bCs/>
          <w:sz w:val="18"/>
          <w:szCs w:val="18"/>
        </w:rPr>
        <w:t>o</w:t>
      </w:r>
      <w:proofErr w:type="gramEnd"/>
      <w:r w:rsidR="00542629">
        <w:rPr>
          <w:rFonts w:cs="Arial"/>
          <w:bCs/>
          <w:sz w:val="18"/>
          <w:szCs w:val="18"/>
        </w:rPr>
        <w:t>.</w:t>
      </w:r>
      <w:r w:rsidR="002332A5">
        <w:rPr>
          <w:rFonts w:cs="Arial"/>
          <w:bCs/>
          <w:sz w:val="18"/>
          <w:szCs w:val="18"/>
        </w:rPr>
        <w:t xml:space="preserve"> </w:t>
      </w:r>
      <w:r w:rsidR="0077679C">
        <w:rPr>
          <w:rFonts w:cs="Arial"/>
          <w:bCs/>
          <w:sz w:val="18"/>
          <w:szCs w:val="18"/>
        </w:rPr>
        <w:t>–</w:t>
      </w:r>
    </w:p>
    <w:p w14:paraId="414DE212" w14:textId="77777777" w:rsidR="0032407D" w:rsidRDefault="0032407D" w:rsidP="0032407D">
      <w:pPr>
        <w:jc w:val="both"/>
        <w:rPr>
          <w:rFonts w:cs="Arial"/>
          <w:bCs/>
          <w:i/>
          <w:iCs/>
          <w:szCs w:val="18"/>
        </w:rPr>
      </w:pPr>
    </w:p>
    <w:p w14:paraId="63E6B5A9" w14:textId="77777777" w:rsidR="0032407D" w:rsidRPr="001957D3" w:rsidRDefault="0032407D" w:rsidP="0032407D">
      <w:pPr>
        <w:jc w:val="both"/>
        <w:rPr>
          <w:rFonts w:cs="Arial"/>
          <w:i/>
          <w:iCs/>
          <w:sz w:val="14"/>
          <w:szCs w:val="16"/>
        </w:rPr>
      </w:pPr>
      <w:r w:rsidRPr="001957D3">
        <w:rPr>
          <w:rFonts w:cs="Arial"/>
          <w:bCs/>
          <w:i/>
          <w:iCs/>
          <w:sz w:val="14"/>
          <w:szCs w:val="16"/>
        </w:rPr>
        <w:t>A todo evento, desligamos a Industrial and Commercial Bank of China (Argentina) S.A.U. de toda responsabilidad ante las autoridades competentes por cualquier inexactitud o falsedad que contuviese esta declaración y/o por el incumplimiento a los compromisos asumidos.</w:t>
      </w:r>
      <w:r w:rsidRPr="001957D3">
        <w:rPr>
          <w:rFonts w:cs="Arial"/>
          <w:i/>
          <w:iCs/>
          <w:sz w:val="14"/>
          <w:szCs w:val="16"/>
        </w:rPr>
        <w:t xml:space="preserve"> En tal sentido, nos obligamos expresa e irrevocablemente a indemnizar a Industrial and Commercial Bank of China (Argentina) S.A.U. por cualquier suma que tuviera que pagar y/o cualquier daño o perjuicio que pudiera sufrir, resultante o derivado de cualquier reclamo extrajudicial y/o judicial de cualquier naturaleza que las autoridades pudieran promover contra Industrial and Commercial Bank of China (Argentina) S.A.U., fundado en la falsedad, insuficiencia, inexactitud, omisión y/u incumplimiento en la declaración realizada bajo el presente. </w:t>
      </w:r>
    </w:p>
    <w:p w14:paraId="24D40E88" w14:textId="77777777" w:rsidR="0032407D" w:rsidRDefault="0032407D" w:rsidP="0032407D">
      <w:pPr>
        <w:rPr>
          <w:rFonts w:cs="Arial"/>
          <w:sz w:val="18"/>
          <w:szCs w:val="18"/>
        </w:rPr>
      </w:pPr>
    </w:p>
    <w:p w14:paraId="72B4747E" w14:textId="77777777" w:rsidR="0077679C" w:rsidRDefault="0077679C" w:rsidP="0032407D">
      <w:pPr>
        <w:rPr>
          <w:rFonts w:cs="Arial"/>
          <w:sz w:val="18"/>
          <w:szCs w:val="18"/>
        </w:rPr>
      </w:pPr>
    </w:p>
    <w:p w14:paraId="06D655B1" w14:textId="77777777" w:rsidR="0077679C" w:rsidRDefault="0077679C" w:rsidP="0032407D">
      <w:pPr>
        <w:rPr>
          <w:rFonts w:cs="Arial"/>
          <w:sz w:val="18"/>
          <w:szCs w:val="18"/>
        </w:rPr>
      </w:pPr>
    </w:p>
    <w:p w14:paraId="509C7975" w14:textId="77777777" w:rsidR="0077679C" w:rsidRDefault="0077679C" w:rsidP="0032407D">
      <w:pPr>
        <w:rPr>
          <w:rFonts w:cs="Arial"/>
          <w:sz w:val="18"/>
          <w:szCs w:val="18"/>
        </w:rPr>
      </w:pPr>
    </w:p>
    <w:p w14:paraId="2576373B" w14:textId="77777777" w:rsidR="0032407D" w:rsidRDefault="0032407D" w:rsidP="00477534">
      <w:pPr>
        <w:jc w:val="right"/>
        <w:rPr>
          <w:rFonts w:cs="Arial"/>
          <w:sz w:val="18"/>
          <w:szCs w:val="18"/>
        </w:rPr>
      </w:pPr>
      <w:r w:rsidRPr="00A95627">
        <w:rPr>
          <w:rFonts w:cs="Arial"/>
          <w:sz w:val="18"/>
          <w:szCs w:val="18"/>
        </w:rPr>
        <w:t xml:space="preserve">Sin otro particular </w:t>
      </w:r>
      <w:r>
        <w:rPr>
          <w:rFonts w:cs="Arial"/>
          <w:sz w:val="18"/>
          <w:szCs w:val="18"/>
        </w:rPr>
        <w:t>saludamos a ustedes atentamente,</w:t>
      </w:r>
    </w:p>
    <w:p w14:paraId="0E3BC404" w14:textId="77777777" w:rsidR="0077679C" w:rsidRDefault="0077679C" w:rsidP="00477534">
      <w:pPr>
        <w:jc w:val="right"/>
        <w:rPr>
          <w:rFonts w:cs="Arial"/>
          <w:sz w:val="18"/>
          <w:szCs w:val="18"/>
        </w:rPr>
      </w:pPr>
    </w:p>
    <w:p w14:paraId="7191D4C2" w14:textId="77777777" w:rsidR="0077679C" w:rsidRDefault="0077679C" w:rsidP="00477534">
      <w:pPr>
        <w:jc w:val="right"/>
        <w:rPr>
          <w:rFonts w:cs="Arial"/>
          <w:sz w:val="18"/>
          <w:szCs w:val="18"/>
        </w:rPr>
      </w:pPr>
    </w:p>
    <w:p w14:paraId="38588BF5" w14:textId="77777777" w:rsidR="0077679C" w:rsidRDefault="0077679C" w:rsidP="00477534">
      <w:pPr>
        <w:jc w:val="right"/>
        <w:rPr>
          <w:rFonts w:cs="Arial"/>
          <w:sz w:val="18"/>
          <w:szCs w:val="18"/>
        </w:rPr>
      </w:pPr>
    </w:p>
    <w:p w14:paraId="2756E9CB" w14:textId="77777777" w:rsidR="0077679C" w:rsidRDefault="0077679C" w:rsidP="00477534">
      <w:pPr>
        <w:jc w:val="right"/>
        <w:rPr>
          <w:rFonts w:cs="Arial"/>
          <w:sz w:val="18"/>
          <w:szCs w:val="18"/>
        </w:rPr>
      </w:pPr>
    </w:p>
    <w:p w14:paraId="48EB5EB8" w14:textId="77777777" w:rsidR="0077679C" w:rsidRDefault="0077679C" w:rsidP="00477534">
      <w:pPr>
        <w:jc w:val="right"/>
        <w:rPr>
          <w:rFonts w:cs="Arial"/>
          <w:sz w:val="18"/>
          <w:szCs w:val="18"/>
        </w:rPr>
      </w:pPr>
    </w:p>
    <w:p w14:paraId="1E8FE694" w14:textId="77777777" w:rsidR="0077679C" w:rsidRDefault="0077679C" w:rsidP="00477534">
      <w:pPr>
        <w:jc w:val="right"/>
        <w:rPr>
          <w:rFonts w:cs="Arial"/>
          <w:sz w:val="18"/>
          <w:szCs w:val="18"/>
        </w:rPr>
      </w:pPr>
    </w:p>
    <w:p w14:paraId="7C24D5D8" w14:textId="77777777" w:rsidR="0077679C" w:rsidRPr="00A95627" w:rsidRDefault="0077679C" w:rsidP="00477534">
      <w:pPr>
        <w:jc w:val="right"/>
        <w:rPr>
          <w:rFonts w:cs="Arial"/>
          <w:sz w:val="18"/>
          <w:szCs w:val="18"/>
        </w:rPr>
      </w:pPr>
    </w:p>
    <w:p w14:paraId="34A69DC4" w14:textId="16C0E1B7" w:rsidR="0032407D" w:rsidRPr="00A95627" w:rsidRDefault="0032407D" w:rsidP="0032407D">
      <w:pPr>
        <w:outlineLvl w:val="0"/>
        <w:rPr>
          <w:rFonts w:cs="Arial"/>
          <w:sz w:val="18"/>
          <w:szCs w:val="18"/>
        </w:rPr>
      </w:pPr>
      <w:r w:rsidRPr="00A95627">
        <w:rPr>
          <w:rFonts w:cs="Arial"/>
          <w:sz w:val="18"/>
          <w:szCs w:val="18"/>
        </w:rPr>
        <w:t xml:space="preserve"> </w:t>
      </w:r>
    </w:p>
    <w:p w14:paraId="76FF3E25" w14:textId="77777777" w:rsidR="0032407D" w:rsidRPr="00A95627" w:rsidRDefault="0032407D" w:rsidP="0032407D">
      <w:pPr>
        <w:tabs>
          <w:tab w:val="left" w:pos="4678"/>
        </w:tabs>
        <w:outlineLvl w:val="0"/>
        <w:rPr>
          <w:rFonts w:cs="Arial"/>
          <w:sz w:val="18"/>
          <w:szCs w:val="18"/>
        </w:rPr>
      </w:pPr>
      <w:r w:rsidRPr="00A95627">
        <w:rPr>
          <w:rFonts w:cs="Arial"/>
          <w:sz w:val="18"/>
          <w:szCs w:val="18"/>
        </w:rPr>
        <w:t>____________________________________</w:t>
      </w:r>
      <w:r w:rsidRPr="00A95627">
        <w:rPr>
          <w:rFonts w:cs="Arial"/>
          <w:sz w:val="18"/>
          <w:szCs w:val="18"/>
        </w:rPr>
        <w:tab/>
        <w:t>____________________________________</w:t>
      </w:r>
    </w:p>
    <w:p w14:paraId="38FFF865" w14:textId="77777777" w:rsidR="0032407D" w:rsidRPr="00A95627" w:rsidRDefault="0032407D" w:rsidP="0032407D">
      <w:pPr>
        <w:tabs>
          <w:tab w:val="left" w:pos="4678"/>
        </w:tabs>
        <w:outlineLvl w:val="0"/>
        <w:rPr>
          <w:rFonts w:cs="Arial"/>
          <w:sz w:val="18"/>
          <w:szCs w:val="18"/>
        </w:rPr>
      </w:pPr>
      <w:r w:rsidRPr="00A95627">
        <w:rPr>
          <w:rFonts w:cs="Arial"/>
          <w:sz w:val="18"/>
          <w:szCs w:val="18"/>
        </w:rPr>
        <w:t>Firma del cliente</w:t>
      </w:r>
      <w:r w:rsidRPr="00A95627">
        <w:rPr>
          <w:rFonts w:cs="Arial"/>
          <w:sz w:val="18"/>
          <w:szCs w:val="18"/>
        </w:rPr>
        <w:tab/>
        <w:t>Firma del cliente</w:t>
      </w:r>
    </w:p>
    <w:p w14:paraId="4EE90458" w14:textId="77777777" w:rsidR="0032407D" w:rsidRPr="00A95627" w:rsidRDefault="0032407D" w:rsidP="0032407D">
      <w:pPr>
        <w:tabs>
          <w:tab w:val="left" w:pos="4678"/>
        </w:tabs>
        <w:outlineLvl w:val="0"/>
        <w:rPr>
          <w:rFonts w:cs="Arial"/>
          <w:sz w:val="18"/>
          <w:szCs w:val="18"/>
        </w:rPr>
      </w:pPr>
      <w:r w:rsidRPr="00A95627">
        <w:rPr>
          <w:rFonts w:cs="Arial"/>
          <w:sz w:val="18"/>
          <w:szCs w:val="18"/>
        </w:rPr>
        <w:t xml:space="preserve">Aclaración </w:t>
      </w:r>
      <w:r w:rsidRPr="00A95627">
        <w:rPr>
          <w:rFonts w:cs="Arial"/>
          <w:sz w:val="18"/>
          <w:szCs w:val="18"/>
        </w:rPr>
        <w:fldChar w:fldCharType="begin">
          <w:ffData>
            <w:name w:val=""/>
            <w:enabled/>
            <w:calcOnExit w:val="0"/>
            <w:textInput>
              <w:maxLength w:val="30"/>
            </w:textInput>
          </w:ffData>
        </w:fldChar>
      </w:r>
      <w:r w:rsidRPr="00A95627">
        <w:rPr>
          <w:rFonts w:cs="Arial"/>
          <w:sz w:val="18"/>
          <w:szCs w:val="18"/>
        </w:rPr>
        <w:instrText xml:space="preserve"> FORMTEXT </w:instrText>
      </w:r>
      <w:r w:rsidRPr="00A95627">
        <w:rPr>
          <w:rFonts w:cs="Arial"/>
          <w:sz w:val="18"/>
          <w:szCs w:val="18"/>
        </w:rPr>
      </w:r>
      <w:r w:rsidRPr="00A95627">
        <w:rPr>
          <w:rFonts w:cs="Arial"/>
          <w:sz w:val="18"/>
          <w:szCs w:val="18"/>
        </w:rPr>
        <w:fldChar w:fldCharType="separate"/>
      </w:r>
      <w:r w:rsidRPr="00A95627">
        <w:rPr>
          <w:rFonts w:cs="Arial"/>
          <w:noProof/>
          <w:sz w:val="18"/>
          <w:szCs w:val="18"/>
        </w:rPr>
        <w:t> </w:t>
      </w:r>
      <w:r w:rsidRPr="00A95627">
        <w:rPr>
          <w:rFonts w:cs="Arial"/>
          <w:noProof/>
          <w:sz w:val="18"/>
          <w:szCs w:val="18"/>
        </w:rPr>
        <w:t> </w:t>
      </w:r>
      <w:r w:rsidRPr="00A95627">
        <w:rPr>
          <w:rFonts w:cs="Arial"/>
          <w:noProof/>
          <w:sz w:val="18"/>
          <w:szCs w:val="18"/>
        </w:rPr>
        <w:t> </w:t>
      </w:r>
      <w:r w:rsidRPr="00A95627">
        <w:rPr>
          <w:rFonts w:cs="Arial"/>
          <w:noProof/>
          <w:sz w:val="18"/>
          <w:szCs w:val="18"/>
        </w:rPr>
        <w:t> </w:t>
      </w:r>
      <w:r w:rsidRPr="00A95627">
        <w:rPr>
          <w:rFonts w:cs="Arial"/>
          <w:noProof/>
          <w:sz w:val="18"/>
          <w:szCs w:val="18"/>
        </w:rPr>
        <w:t> </w:t>
      </w:r>
      <w:r w:rsidRPr="00A95627">
        <w:rPr>
          <w:rFonts w:cs="Arial"/>
          <w:sz w:val="18"/>
          <w:szCs w:val="18"/>
        </w:rPr>
        <w:fldChar w:fldCharType="end"/>
      </w:r>
      <w:r w:rsidRPr="00A95627">
        <w:rPr>
          <w:rFonts w:cs="Arial"/>
          <w:sz w:val="18"/>
          <w:szCs w:val="18"/>
        </w:rPr>
        <w:tab/>
        <w:t xml:space="preserve">Aclaración </w:t>
      </w:r>
      <w:r w:rsidRPr="00A95627">
        <w:rPr>
          <w:rFonts w:cs="Arial"/>
          <w:sz w:val="18"/>
          <w:szCs w:val="18"/>
        </w:rPr>
        <w:fldChar w:fldCharType="begin">
          <w:ffData>
            <w:name w:val=""/>
            <w:enabled/>
            <w:calcOnExit w:val="0"/>
            <w:textInput>
              <w:maxLength w:val="30"/>
            </w:textInput>
          </w:ffData>
        </w:fldChar>
      </w:r>
      <w:r w:rsidRPr="00A95627">
        <w:rPr>
          <w:rFonts w:cs="Arial"/>
          <w:sz w:val="18"/>
          <w:szCs w:val="18"/>
        </w:rPr>
        <w:instrText xml:space="preserve"> FORMTEXT </w:instrText>
      </w:r>
      <w:r w:rsidRPr="00A95627">
        <w:rPr>
          <w:rFonts w:cs="Arial"/>
          <w:sz w:val="18"/>
          <w:szCs w:val="18"/>
        </w:rPr>
      </w:r>
      <w:r w:rsidRPr="00A95627">
        <w:rPr>
          <w:rFonts w:cs="Arial"/>
          <w:sz w:val="18"/>
          <w:szCs w:val="18"/>
        </w:rPr>
        <w:fldChar w:fldCharType="separate"/>
      </w:r>
      <w:r w:rsidRPr="00A95627">
        <w:rPr>
          <w:rFonts w:cs="Arial"/>
          <w:noProof/>
          <w:sz w:val="18"/>
          <w:szCs w:val="18"/>
        </w:rPr>
        <w:t> </w:t>
      </w:r>
      <w:r w:rsidRPr="00A95627">
        <w:rPr>
          <w:rFonts w:cs="Arial"/>
          <w:noProof/>
          <w:sz w:val="18"/>
          <w:szCs w:val="18"/>
        </w:rPr>
        <w:t> </w:t>
      </w:r>
      <w:r w:rsidRPr="00A95627">
        <w:rPr>
          <w:rFonts w:cs="Arial"/>
          <w:noProof/>
          <w:sz w:val="18"/>
          <w:szCs w:val="18"/>
        </w:rPr>
        <w:t> </w:t>
      </w:r>
      <w:r w:rsidRPr="00A95627">
        <w:rPr>
          <w:rFonts w:cs="Arial"/>
          <w:noProof/>
          <w:sz w:val="18"/>
          <w:szCs w:val="18"/>
        </w:rPr>
        <w:t> </w:t>
      </w:r>
      <w:r w:rsidRPr="00A95627">
        <w:rPr>
          <w:rFonts w:cs="Arial"/>
          <w:noProof/>
          <w:sz w:val="18"/>
          <w:szCs w:val="18"/>
        </w:rPr>
        <w:t> </w:t>
      </w:r>
      <w:r w:rsidRPr="00A95627">
        <w:rPr>
          <w:rFonts w:cs="Arial"/>
          <w:sz w:val="18"/>
          <w:szCs w:val="18"/>
        </w:rPr>
        <w:fldChar w:fldCharType="end"/>
      </w:r>
    </w:p>
    <w:p w14:paraId="472F2FFA" w14:textId="33AAC767" w:rsidR="0032407D" w:rsidRPr="00477534" w:rsidRDefault="0032407D" w:rsidP="00477534">
      <w:pPr>
        <w:tabs>
          <w:tab w:val="left" w:pos="4678"/>
        </w:tabs>
        <w:outlineLvl w:val="0"/>
        <w:rPr>
          <w:rFonts w:cs="Arial"/>
          <w:sz w:val="18"/>
          <w:szCs w:val="18"/>
        </w:rPr>
      </w:pPr>
      <w:r w:rsidRPr="00A95627">
        <w:rPr>
          <w:rFonts w:cs="Arial"/>
          <w:sz w:val="18"/>
          <w:szCs w:val="18"/>
        </w:rPr>
        <w:t xml:space="preserve">DNI </w:t>
      </w:r>
      <w:r w:rsidRPr="00A95627">
        <w:rPr>
          <w:rFonts w:cs="Arial"/>
          <w:sz w:val="18"/>
          <w:szCs w:val="18"/>
        </w:rPr>
        <w:fldChar w:fldCharType="begin">
          <w:ffData>
            <w:name w:val=""/>
            <w:enabled/>
            <w:calcOnExit w:val="0"/>
            <w:textInput>
              <w:maxLength w:val="20"/>
            </w:textInput>
          </w:ffData>
        </w:fldChar>
      </w:r>
      <w:r w:rsidRPr="00A95627">
        <w:rPr>
          <w:rFonts w:cs="Arial"/>
          <w:sz w:val="18"/>
          <w:szCs w:val="18"/>
        </w:rPr>
        <w:instrText xml:space="preserve"> FORMTEXT </w:instrText>
      </w:r>
      <w:r w:rsidRPr="00A95627">
        <w:rPr>
          <w:rFonts w:cs="Arial"/>
          <w:sz w:val="18"/>
          <w:szCs w:val="18"/>
        </w:rPr>
      </w:r>
      <w:r w:rsidRPr="00A95627">
        <w:rPr>
          <w:rFonts w:cs="Arial"/>
          <w:sz w:val="18"/>
          <w:szCs w:val="18"/>
        </w:rPr>
        <w:fldChar w:fldCharType="separate"/>
      </w:r>
      <w:r w:rsidRPr="00A95627">
        <w:rPr>
          <w:rFonts w:cs="Arial"/>
          <w:noProof/>
          <w:sz w:val="18"/>
          <w:szCs w:val="18"/>
        </w:rPr>
        <w:t> </w:t>
      </w:r>
      <w:r w:rsidRPr="00A95627">
        <w:rPr>
          <w:rFonts w:cs="Arial"/>
          <w:noProof/>
          <w:sz w:val="18"/>
          <w:szCs w:val="18"/>
        </w:rPr>
        <w:t> </w:t>
      </w:r>
      <w:r w:rsidRPr="00A95627">
        <w:rPr>
          <w:rFonts w:cs="Arial"/>
          <w:noProof/>
          <w:sz w:val="18"/>
          <w:szCs w:val="18"/>
        </w:rPr>
        <w:t> </w:t>
      </w:r>
      <w:r w:rsidRPr="00A95627">
        <w:rPr>
          <w:rFonts w:cs="Arial"/>
          <w:noProof/>
          <w:sz w:val="18"/>
          <w:szCs w:val="18"/>
        </w:rPr>
        <w:t> </w:t>
      </w:r>
      <w:r w:rsidRPr="00A95627">
        <w:rPr>
          <w:rFonts w:cs="Arial"/>
          <w:noProof/>
          <w:sz w:val="18"/>
          <w:szCs w:val="18"/>
        </w:rPr>
        <w:t> </w:t>
      </w:r>
      <w:r w:rsidRPr="00A95627">
        <w:rPr>
          <w:rFonts w:cs="Arial"/>
          <w:sz w:val="18"/>
          <w:szCs w:val="18"/>
        </w:rPr>
        <w:fldChar w:fldCharType="end"/>
      </w:r>
      <w:r w:rsidRPr="00A95627">
        <w:rPr>
          <w:rFonts w:cs="Arial"/>
          <w:sz w:val="18"/>
          <w:szCs w:val="18"/>
        </w:rPr>
        <w:tab/>
        <w:t xml:space="preserve">DNI </w:t>
      </w:r>
      <w:r w:rsidRPr="00A95627">
        <w:rPr>
          <w:rFonts w:cs="Arial"/>
          <w:sz w:val="18"/>
          <w:szCs w:val="18"/>
        </w:rPr>
        <w:fldChar w:fldCharType="begin">
          <w:ffData>
            <w:name w:val=""/>
            <w:enabled/>
            <w:calcOnExit w:val="0"/>
            <w:textInput>
              <w:maxLength w:val="20"/>
            </w:textInput>
          </w:ffData>
        </w:fldChar>
      </w:r>
      <w:r w:rsidRPr="00A95627">
        <w:rPr>
          <w:rFonts w:cs="Arial"/>
          <w:sz w:val="18"/>
          <w:szCs w:val="18"/>
        </w:rPr>
        <w:instrText xml:space="preserve"> FORMTEXT </w:instrText>
      </w:r>
      <w:r w:rsidRPr="00A95627">
        <w:rPr>
          <w:rFonts w:cs="Arial"/>
          <w:sz w:val="18"/>
          <w:szCs w:val="18"/>
        </w:rPr>
      </w:r>
      <w:r w:rsidRPr="00A95627">
        <w:rPr>
          <w:rFonts w:cs="Arial"/>
          <w:sz w:val="18"/>
          <w:szCs w:val="18"/>
        </w:rPr>
        <w:fldChar w:fldCharType="separate"/>
      </w:r>
      <w:r w:rsidRPr="00A95627">
        <w:rPr>
          <w:rFonts w:cs="Arial"/>
          <w:noProof/>
          <w:sz w:val="18"/>
          <w:szCs w:val="18"/>
        </w:rPr>
        <w:t> </w:t>
      </w:r>
      <w:r w:rsidRPr="00A95627">
        <w:rPr>
          <w:rFonts w:cs="Arial"/>
          <w:noProof/>
          <w:sz w:val="18"/>
          <w:szCs w:val="18"/>
        </w:rPr>
        <w:t> </w:t>
      </w:r>
      <w:r w:rsidRPr="00A95627">
        <w:rPr>
          <w:rFonts w:cs="Arial"/>
          <w:noProof/>
          <w:sz w:val="18"/>
          <w:szCs w:val="18"/>
        </w:rPr>
        <w:t> </w:t>
      </w:r>
      <w:r w:rsidRPr="00A95627">
        <w:rPr>
          <w:rFonts w:cs="Arial"/>
          <w:noProof/>
          <w:sz w:val="18"/>
          <w:szCs w:val="18"/>
        </w:rPr>
        <w:t> </w:t>
      </w:r>
      <w:r w:rsidRPr="00A95627">
        <w:rPr>
          <w:rFonts w:cs="Arial"/>
          <w:noProof/>
          <w:sz w:val="18"/>
          <w:szCs w:val="18"/>
        </w:rPr>
        <w:t> </w:t>
      </w:r>
      <w:r w:rsidRPr="00A95627">
        <w:rPr>
          <w:rFonts w:cs="Arial"/>
          <w:sz w:val="18"/>
          <w:szCs w:val="18"/>
        </w:rPr>
        <w:fldChar w:fldCharType="end"/>
      </w:r>
    </w:p>
    <w:sectPr w:rsidR="0032407D" w:rsidRPr="0047753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CC3F9" w14:textId="77777777" w:rsidR="000C431F" w:rsidRDefault="000C431F" w:rsidP="0032407D">
      <w:r>
        <w:separator/>
      </w:r>
    </w:p>
  </w:endnote>
  <w:endnote w:type="continuationSeparator" w:id="0">
    <w:p w14:paraId="0FB7330B" w14:textId="77777777" w:rsidR="000C431F" w:rsidRDefault="000C431F" w:rsidP="0032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9147" w14:textId="1C9B0A92" w:rsidR="00A33BC0" w:rsidRDefault="001F4A74">
    <w:pPr>
      <w:pStyle w:val="Footer"/>
    </w:pPr>
    <w:r>
      <w:t xml:space="preserve">DDJJIMPO02 </w:t>
    </w:r>
    <w:r w:rsidR="00A60A56">
      <w:t>1</w:t>
    </w:r>
    <w:r w:rsidR="00522EE2">
      <w:t>4</w:t>
    </w:r>
    <w:r w:rsidR="001957D3">
      <w:t>.</w:t>
    </w:r>
    <w:r w:rsidR="00A60A56">
      <w:t>0</w:t>
    </w:r>
    <w:r w:rsidR="00522EE2">
      <w:t>4</w:t>
    </w:r>
    <w:r w:rsidR="001957D3">
      <w:t>.2</w:t>
    </w:r>
    <w:r w:rsidR="00A60A56">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D565" w14:textId="77777777" w:rsidR="000C431F" w:rsidRDefault="000C431F" w:rsidP="0032407D">
      <w:r>
        <w:separator/>
      </w:r>
    </w:p>
  </w:footnote>
  <w:footnote w:type="continuationSeparator" w:id="0">
    <w:p w14:paraId="7FDD0351" w14:textId="77777777" w:rsidR="000C431F" w:rsidRDefault="000C431F" w:rsidP="00324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6E02" w14:textId="2FE5C325" w:rsidR="0032407D" w:rsidRDefault="0032407D" w:rsidP="0032407D">
    <w:pPr>
      <w:pStyle w:val="Header"/>
      <w:jc w:val="center"/>
    </w:pPr>
    <w:r>
      <w:rPr>
        <w:b/>
        <w:noProof/>
        <w:lang w:eastAsia="es-AR"/>
      </w:rPr>
      <w:drawing>
        <wp:inline distT="0" distB="0" distL="0" distR="0" wp14:anchorId="2442687B" wp14:editId="22AEFF24">
          <wp:extent cx="1333500" cy="457200"/>
          <wp:effectExtent l="0" t="0" r="0" b="0"/>
          <wp:docPr id="1" name="Imagen 65"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inline>
      </w:drawing>
    </w:r>
  </w:p>
  <w:p w14:paraId="1C7C2BCC" w14:textId="77777777" w:rsidR="0032407D" w:rsidRDefault="0032407D" w:rsidP="0032407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E59D0"/>
    <w:multiLevelType w:val="hybridMultilevel"/>
    <w:tmpl w:val="6E1C8172"/>
    <w:lvl w:ilvl="0" w:tplc="7402DF1C">
      <w:start w:val="1"/>
      <w:numFmt w:val="decimal"/>
      <w:lvlText w:val="(%1)"/>
      <w:lvlJc w:val="left"/>
      <w:pPr>
        <w:ind w:left="360" w:hanging="360"/>
      </w:pPr>
      <w:rPr>
        <w:rFonts w:ascii="Arial" w:eastAsia="Times New Roman" w:hAnsi="Arial" w:cs="Arial"/>
        <w:vertAlign w:val="superscrip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15:restartNumberingAfterBreak="0">
    <w:nsid w:val="362A3309"/>
    <w:multiLevelType w:val="hybridMultilevel"/>
    <w:tmpl w:val="7BDAD350"/>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BF44F24"/>
    <w:multiLevelType w:val="hybridMultilevel"/>
    <w:tmpl w:val="BF220FB0"/>
    <w:lvl w:ilvl="0" w:tplc="1E8E8DC0">
      <w:start w:val="1"/>
      <w:numFmt w:val="lowerLetter"/>
      <w:lvlText w:val="%1."/>
      <w:lvlJc w:val="left"/>
      <w:pPr>
        <w:ind w:left="949" w:hanging="360"/>
      </w:pPr>
      <w:rPr>
        <w:rFonts w:ascii="Arial" w:eastAsia="Times New Roman" w:hAnsi="Arial" w:cs="Arial"/>
        <w:b/>
        <w:u w:val="none"/>
      </w:rPr>
    </w:lvl>
    <w:lvl w:ilvl="1" w:tplc="2C0A0019" w:tentative="1">
      <w:start w:val="1"/>
      <w:numFmt w:val="lowerLetter"/>
      <w:lvlText w:val="%2."/>
      <w:lvlJc w:val="left"/>
      <w:pPr>
        <w:ind w:left="1669" w:hanging="360"/>
      </w:pPr>
    </w:lvl>
    <w:lvl w:ilvl="2" w:tplc="2C0A001B" w:tentative="1">
      <w:start w:val="1"/>
      <w:numFmt w:val="lowerRoman"/>
      <w:lvlText w:val="%3."/>
      <w:lvlJc w:val="right"/>
      <w:pPr>
        <w:ind w:left="2389" w:hanging="180"/>
      </w:pPr>
    </w:lvl>
    <w:lvl w:ilvl="3" w:tplc="2C0A000F" w:tentative="1">
      <w:start w:val="1"/>
      <w:numFmt w:val="decimal"/>
      <w:lvlText w:val="%4."/>
      <w:lvlJc w:val="left"/>
      <w:pPr>
        <w:ind w:left="3109" w:hanging="360"/>
      </w:pPr>
    </w:lvl>
    <w:lvl w:ilvl="4" w:tplc="2C0A0019" w:tentative="1">
      <w:start w:val="1"/>
      <w:numFmt w:val="lowerLetter"/>
      <w:lvlText w:val="%5."/>
      <w:lvlJc w:val="left"/>
      <w:pPr>
        <w:ind w:left="3829" w:hanging="360"/>
      </w:pPr>
    </w:lvl>
    <w:lvl w:ilvl="5" w:tplc="2C0A001B" w:tentative="1">
      <w:start w:val="1"/>
      <w:numFmt w:val="lowerRoman"/>
      <w:lvlText w:val="%6."/>
      <w:lvlJc w:val="right"/>
      <w:pPr>
        <w:ind w:left="4549" w:hanging="180"/>
      </w:pPr>
    </w:lvl>
    <w:lvl w:ilvl="6" w:tplc="2C0A000F" w:tentative="1">
      <w:start w:val="1"/>
      <w:numFmt w:val="decimal"/>
      <w:lvlText w:val="%7."/>
      <w:lvlJc w:val="left"/>
      <w:pPr>
        <w:ind w:left="5269" w:hanging="360"/>
      </w:pPr>
    </w:lvl>
    <w:lvl w:ilvl="7" w:tplc="2C0A0019" w:tentative="1">
      <w:start w:val="1"/>
      <w:numFmt w:val="lowerLetter"/>
      <w:lvlText w:val="%8."/>
      <w:lvlJc w:val="left"/>
      <w:pPr>
        <w:ind w:left="5989" w:hanging="360"/>
      </w:pPr>
    </w:lvl>
    <w:lvl w:ilvl="8" w:tplc="2C0A001B" w:tentative="1">
      <w:start w:val="1"/>
      <w:numFmt w:val="lowerRoman"/>
      <w:lvlText w:val="%9."/>
      <w:lvlJc w:val="right"/>
      <w:pPr>
        <w:ind w:left="6709" w:hanging="180"/>
      </w:pPr>
    </w:lvl>
  </w:abstractNum>
  <w:abstractNum w:abstractNumId="3" w15:restartNumberingAfterBreak="0">
    <w:nsid w:val="3E406F49"/>
    <w:multiLevelType w:val="hybridMultilevel"/>
    <w:tmpl w:val="252AFE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FCE0DE0"/>
    <w:multiLevelType w:val="hybridMultilevel"/>
    <w:tmpl w:val="7BDAD350"/>
    <w:lvl w:ilvl="0" w:tplc="2B3AB264">
      <w:start w:val="1"/>
      <w:numFmt w:val="lowerLetter"/>
      <w:lvlText w:val="%1)"/>
      <w:lvlJc w:val="left"/>
      <w:pPr>
        <w:ind w:left="360" w:hanging="360"/>
      </w:pPr>
      <w:rPr>
        <w:rFonts w:hint="default"/>
        <w:b/>
        <w:bCs/>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15:restartNumberingAfterBreak="0">
    <w:nsid w:val="535A7C3C"/>
    <w:multiLevelType w:val="hybridMultilevel"/>
    <w:tmpl w:val="1C3A4CDE"/>
    <w:lvl w:ilvl="0" w:tplc="67988A5C">
      <w:start w:val="1"/>
      <w:numFmt w:val="decimal"/>
      <w:lvlText w:val="(%1)"/>
      <w:lvlJc w:val="left"/>
      <w:pPr>
        <w:ind w:left="1242" w:hanging="360"/>
      </w:pPr>
      <w:rPr>
        <w:rFonts w:hint="default"/>
        <w:vertAlign w:val="superscript"/>
      </w:rPr>
    </w:lvl>
    <w:lvl w:ilvl="1" w:tplc="2C0A0019" w:tentative="1">
      <w:start w:val="1"/>
      <w:numFmt w:val="lowerLetter"/>
      <w:lvlText w:val="%2."/>
      <w:lvlJc w:val="left"/>
      <w:pPr>
        <w:ind w:left="1962" w:hanging="360"/>
      </w:pPr>
    </w:lvl>
    <w:lvl w:ilvl="2" w:tplc="2C0A001B" w:tentative="1">
      <w:start w:val="1"/>
      <w:numFmt w:val="lowerRoman"/>
      <w:lvlText w:val="%3."/>
      <w:lvlJc w:val="right"/>
      <w:pPr>
        <w:ind w:left="2682" w:hanging="180"/>
      </w:pPr>
    </w:lvl>
    <w:lvl w:ilvl="3" w:tplc="2C0A000F" w:tentative="1">
      <w:start w:val="1"/>
      <w:numFmt w:val="decimal"/>
      <w:lvlText w:val="%4."/>
      <w:lvlJc w:val="left"/>
      <w:pPr>
        <w:ind w:left="3402" w:hanging="360"/>
      </w:pPr>
    </w:lvl>
    <w:lvl w:ilvl="4" w:tplc="2C0A0019" w:tentative="1">
      <w:start w:val="1"/>
      <w:numFmt w:val="lowerLetter"/>
      <w:lvlText w:val="%5."/>
      <w:lvlJc w:val="left"/>
      <w:pPr>
        <w:ind w:left="4122" w:hanging="360"/>
      </w:pPr>
    </w:lvl>
    <w:lvl w:ilvl="5" w:tplc="2C0A001B" w:tentative="1">
      <w:start w:val="1"/>
      <w:numFmt w:val="lowerRoman"/>
      <w:lvlText w:val="%6."/>
      <w:lvlJc w:val="right"/>
      <w:pPr>
        <w:ind w:left="4842" w:hanging="180"/>
      </w:pPr>
    </w:lvl>
    <w:lvl w:ilvl="6" w:tplc="2C0A000F" w:tentative="1">
      <w:start w:val="1"/>
      <w:numFmt w:val="decimal"/>
      <w:lvlText w:val="%7."/>
      <w:lvlJc w:val="left"/>
      <w:pPr>
        <w:ind w:left="5562" w:hanging="360"/>
      </w:pPr>
    </w:lvl>
    <w:lvl w:ilvl="7" w:tplc="2C0A0019" w:tentative="1">
      <w:start w:val="1"/>
      <w:numFmt w:val="lowerLetter"/>
      <w:lvlText w:val="%8."/>
      <w:lvlJc w:val="left"/>
      <w:pPr>
        <w:ind w:left="6282" w:hanging="360"/>
      </w:pPr>
    </w:lvl>
    <w:lvl w:ilvl="8" w:tplc="2C0A001B" w:tentative="1">
      <w:start w:val="1"/>
      <w:numFmt w:val="lowerRoman"/>
      <w:lvlText w:val="%9."/>
      <w:lvlJc w:val="right"/>
      <w:pPr>
        <w:ind w:left="7002" w:hanging="180"/>
      </w:pPr>
    </w:lvl>
  </w:abstractNum>
  <w:abstractNum w:abstractNumId="6" w15:restartNumberingAfterBreak="0">
    <w:nsid w:val="5CE330FA"/>
    <w:multiLevelType w:val="hybridMultilevel"/>
    <w:tmpl w:val="3D44D17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B73F9C"/>
    <w:multiLevelType w:val="hybridMultilevel"/>
    <w:tmpl w:val="C09E18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715E6B54"/>
    <w:multiLevelType w:val="hybridMultilevel"/>
    <w:tmpl w:val="ED825C1A"/>
    <w:lvl w:ilvl="0" w:tplc="4D3C4808">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368991807">
    <w:abstractNumId w:val="6"/>
  </w:num>
  <w:num w:numId="2" w16cid:durableId="384647072">
    <w:abstractNumId w:val="2"/>
  </w:num>
  <w:num w:numId="3" w16cid:durableId="888566342">
    <w:abstractNumId w:val="7"/>
  </w:num>
  <w:num w:numId="4" w16cid:durableId="684787894">
    <w:abstractNumId w:val="4"/>
  </w:num>
  <w:num w:numId="5" w16cid:durableId="925962620">
    <w:abstractNumId w:val="1"/>
  </w:num>
  <w:num w:numId="6" w16cid:durableId="344601414">
    <w:abstractNumId w:val="8"/>
  </w:num>
  <w:num w:numId="7" w16cid:durableId="300353436">
    <w:abstractNumId w:val="3"/>
  </w:num>
  <w:num w:numId="8" w16cid:durableId="1401437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6967970">
    <w:abstractNumId w:val="5"/>
  </w:num>
  <w:num w:numId="10" w16cid:durableId="975911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qrZo11e3u91eai4c7iFQUDpUWSrnyEeqTKEgnmTokNxlKLuAwM226ivNo+eP2gSFRWbncrIftdSWwS9/pEOg==" w:salt="XGz8MEYdXrZ0YEcliVAhXw=="/>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00"/>
    <w:rsid w:val="00026122"/>
    <w:rsid w:val="00034D4B"/>
    <w:rsid w:val="00035A1B"/>
    <w:rsid w:val="00043C62"/>
    <w:rsid w:val="000449D9"/>
    <w:rsid w:val="000A058F"/>
    <w:rsid w:val="000B0A23"/>
    <w:rsid w:val="000C431F"/>
    <w:rsid w:val="000D4797"/>
    <w:rsid w:val="000D5664"/>
    <w:rsid w:val="000E65C1"/>
    <w:rsid w:val="00104A84"/>
    <w:rsid w:val="001327BF"/>
    <w:rsid w:val="00173528"/>
    <w:rsid w:val="001907FD"/>
    <w:rsid w:val="001957D3"/>
    <w:rsid w:val="001B09D6"/>
    <w:rsid w:val="001B1EE2"/>
    <w:rsid w:val="001B2B2E"/>
    <w:rsid w:val="001C5462"/>
    <w:rsid w:val="001C5D24"/>
    <w:rsid w:val="001D6073"/>
    <w:rsid w:val="001E319A"/>
    <w:rsid w:val="001E70EE"/>
    <w:rsid w:val="001F0DEB"/>
    <w:rsid w:val="001F4A74"/>
    <w:rsid w:val="001F5C66"/>
    <w:rsid w:val="00200BD6"/>
    <w:rsid w:val="00212368"/>
    <w:rsid w:val="002271F4"/>
    <w:rsid w:val="00230498"/>
    <w:rsid w:val="002332A5"/>
    <w:rsid w:val="00233850"/>
    <w:rsid w:val="00233AA7"/>
    <w:rsid w:val="0024647E"/>
    <w:rsid w:val="00251BAB"/>
    <w:rsid w:val="00285BAE"/>
    <w:rsid w:val="002862C8"/>
    <w:rsid w:val="00295DC0"/>
    <w:rsid w:val="002C0EA3"/>
    <w:rsid w:val="002F7219"/>
    <w:rsid w:val="002F7451"/>
    <w:rsid w:val="0032407D"/>
    <w:rsid w:val="00341E25"/>
    <w:rsid w:val="00350CFF"/>
    <w:rsid w:val="003639AE"/>
    <w:rsid w:val="00364A22"/>
    <w:rsid w:val="003673CC"/>
    <w:rsid w:val="00370D71"/>
    <w:rsid w:val="00391706"/>
    <w:rsid w:val="003D260E"/>
    <w:rsid w:val="003E2DA3"/>
    <w:rsid w:val="004024C2"/>
    <w:rsid w:val="00436F78"/>
    <w:rsid w:val="00477534"/>
    <w:rsid w:val="0048231B"/>
    <w:rsid w:val="004D6777"/>
    <w:rsid w:val="004F6C80"/>
    <w:rsid w:val="00522EE2"/>
    <w:rsid w:val="00542629"/>
    <w:rsid w:val="005611D2"/>
    <w:rsid w:val="005661E5"/>
    <w:rsid w:val="00591746"/>
    <w:rsid w:val="005B5B2A"/>
    <w:rsid w:val="005B605B"/>
    <w:rsid w:val="005D5C04"/>
    <w:rsid w:val="005E6D7D"/>
    <w:rsid w:val="006031F8"/>
    <w:rsid w:val="00605496"/>
    <w:rsid w:val="00624AC4"/>
    <w:rsid w:val="00630BED"/>
    <w:rsid w:val="00676304"/>
    <w:rsid w:val="006A34C8"/>
    <w:rsid w:val="006A670E"/>
    <w:rsid w:val="006D6B32"/>
    <w:rsid w:val="006E73ED"/>
    <w:rsid w:val="006E7ED2"/>
    <w:rsid w:val="006F60C1"/>
    <w:rsid w:val="006F7AA4"/>
    <w:rsid w:val="007078B1"/>
    <w:rsid w:val="00757E58"/>
    <w:rsid w:val="0077679C"/>
    <w:rsid w:val="007834B3"/>
    <w:rsid w:val="007E7614"/>
    <w:rsid w:val="007F0E59"/>
    <w:rsid w:val="0080676A"/>
    <w:rsid w:val="00885AF4"/>
    <w:rsid w:val="008C06F1"/>
    <w:rsid w:val="008D2FDA"/>
    <w:rsid w:val="008E25C4"/>
    <w:rsid w:val="0091125B"/>
    <w:rsid w:val="00915EF4"/>
    <w:rsid w:val="0095017A"/>
    <w:rsid w:val="009505C3"/>
    <w:rsid w:val="00955598"/>
    <w:rsid w:val="00955776"/>
    <w:rsid w:val="00960707"/>
    <w:rsid w:val="009608B7"/>
    <w:rsid w:val="009B2156"/>
    <w:rsid w:val="009B364F"/>
    <w:rsid w:val="009E053B"/>
    <w:rsid w:val="00A019F7"/>
    <w:rsid w:val="00A03D64"/>
    <w:rsid w:val="00A33BC0"/>
    <w:rsid w:val="00A50610"/>
    <w:rsid w:val="00A60A56"/>
    <w:rsid w:val="00A813AC"/>
    <w:rsid w:val="00AA5670"/>
    <w:rsid w:val="00AB3532"/>
    <w:rsid w:val="00B13EE5"/>
    <w:rsid w:val="00B326BD"/>
    <w:rsid w:val="00B3598C"/>
    <w:rsid w:val="00B44E41"/>
    <w:rsid w:val="00B963E2"/>
    <w:rsid w:val="00BB648A"/>
    <w:rsid w:val="00BE33E5"/>
    <w:rsid w:val="00C30F3F"/>
    <w:rsid w:val="00C314BC"/>
    <w:rsid w:val="00C80EED"/>
    <w:rsid w:val="00C85484"/>
    <w:rsid w:val="00C87C6F"/>
    <w:rsid w:val="00CA60E1"/>
    <w:rsid w:val="00CC620F"/>
    <w:rsid w:val="00CF6EBA"/>
    <w:rsid w:val="00D27C25"/>
    <w:rsid w:val="00D57861"/>
    <w:rsid w:val="00D605FA"/>
    <w:rsid w:val="00DA5481"/>
    <w:rsid w:val="00DE59FF"/>
    <w:rsid w:val="00DE6C00"/>
    <w:rsid w:val="00E10F07"/>
    <w:rsid w:val="00E22137"/>
    <w:rsid w:val="00E700BB"/>
    <w:rsid w:val="00E74ED6"/>
    <w:rsid w:val="00E8376D"/>
    <w:rsid w:val="00E86DAC"/>
    <w:rsid w:val="00E87336"/>
    <w:rsid w:val="00E952E8"/>
    <w:rsid w:val="00EA3D9D"/>
    <w:rsid w:val="00EB3AED"/>
    <w:rsid w:val="00EC1B9C"/>
    <w:rsid w:val="00EE0C20"/>
    <w:rsid w:val="00EE2F50"/>
    <w:rsid w:val="00EE5C3F"/>
    <w:rsid w:val="00EF6FD6"/>
    <w:rsid w:val="00F03990"/>
    <w:rsid w:val="00F07184"/>
    <w:rsid w:val="00F20524"/>
    <w:rsid w:val="00F22B20"/>
    <w:rsid w:val="00F62674"/>
    <w:rsid w:val="00F64D21"/>
    <w:rsid w:val="00F670D6"/>
    <w:rsid w:val="00F72217"/>
    <w:rsid w:val="00FC4BDC"/>
    <w:rsid w:val="00FE3863"/>
    <w:rsid w:val="00FF7897"/>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589FC"/>
  <w15:chartTrackingRefBased/>
  <w15:docId w15:val="{DB832EDC-2675-44D6-A281-A95BDFE3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EE2"/>
    <w:pPr>
      <w:spacing w:after="0" w:line="240" w:lineRule="auto"/>
    </w:pPr>
    <w:rPr>
      <w:rFonts w:ascii="Arial" w:eastAsia="Times New Roman" w:hAnsi="Arial" w:cs="Times New Roman"/>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E25"/>
    <w:pPr>
      <w:ind w:left="720"/>
    </w:pPr>
    <w:rPr>
      <w:rFonts w:ascii="Calibri" w:eastAsia="Calibri" w:hAnsi="Calibri" w:cs="Calibri"/>
      <w:sz w:val="22"/>
      <w:szCs w:val="22"/>
    </w:rPr>
  </w:style>
  <w:style w:type="paragraph" w:customStyle="1" w:styleId="s3">
    <w:name w:val="s3"/>
    <w:basedOn w:val="Normal"/>
    <w:rsid w:val="00341E25"/>
    <w:pPr>
      <w:spacing w:before="100" w:beforeAutospacing="1" w:after="100" w:afterAutospacing="1"/>
    </w:pPr>
    <w:rPr>
      <w:rFonts w:ascii="Times New Roman" w:hAnsi="Times New Roman"/>
      <w:sz w:val="24"/>
      <w:szCs w:val="24"/>
      <w:lang w:eastAsia="zh-CN"/>
    </w:rPr>
  </w:style>
  <w:style w:type="paragraph" w:customStyle="1" w:styleId="s20">
    <w:name w:val="s20"/>
    <w:basedOn w:val="Normal"/>
    <w:rsid w:val="00341E25"/>
    <w:pPr>
      <w:spacing w:before="100" w:beforeAutospacing="1" w:after="100" w:afterAutospacing="1"/>
    </w:pPr>
    <w:rPr>
      <w:rFonts w:ascii="Times New Roman" w:hAnsi="Times New Roman"/>
      <w:sz w:val="24"/>
      <w:szCs w:val="24"/>
      <w:lang w:eastAsia="zh-CN"/>
    </w:rPr>
  </w:style>
  <w:style w:type="table" w:styleId="TableGrid">
    <w:name w:val="Table Grid"/>
    <w:basedOn w:val="TableNormal"/>
    <w:uiPriority w:val="39"/>
    <w:rsid w:val="001C5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647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Header">
    <w:name w:val="header"/>
    <w:basedOn w:val="Normal"/>
    <w:link w:val="HeaderChar"/>
    <w:uiPriority w:val="99"/>
    <w:unhideWhenUsed/>
    <w:rsid w:val="0032407D"/>
    <w:pPr>
      <w:tabs>
        <w:tab w:val="center" w:pos="4252"/>
        <w:tab w:val="right" w:pos="8504"/>
      </w:tabs>
    </w:pPr>
  </w:style>
  <w:style w:type="character" w:customStyle="1" w:styleId="HeaderChar">
    <w:name w:val="Header Char"/>
    <w:basedOn w:val="DefaultParagraphFont"/>
    <w:link w:val="Header"/>
    <w:uiPriority w:val="99"/>
    <w:rsid w:val="0032407D"/>
    <w:rPr>
      <w:rFonts w:ascii="Arial" w:eastAsia="Times New Roman" w:hAnsi="Arial" w:cs="Times New Roman"/>
      <w:sz w:val="16"/>
      <w:szCs w:val="20"/>
      <w:lang w:eastAsia="en-US"/>
    </w:rPr>
  </w:style>
  <w:style w:type="paragraph" w:styleId="Footer">
    <w:name w:val="footer"/>
    <w:basedOn w:val="Normal"/>
    <w:link w:val="FooterChar"/>
    <w:uiPriority w:val="99"/>
    <w:unhideWhenUsed/>
    <w:rsid w:val="0032407D"/>
    <w:pPr>
      <w:tabs>
        <w:tab w:val="center" w:pos="4252"/>
        <w:tab w:val="right" w:pos="8504"/>
      </w:tabs>
    </w:pPr>
  </w:style>
  <w:style w:type="character" w:customStyle="1" w:styleId="FooterChar">
    <w:name w:val="Footer Char"/>
    <w:basedOn w:val="DefaultParagraphFont"/>
    <w:link w:val="Footer"/>
    <w:uiPriority w:val="99"/>
    <w:rsid w:val="0032407D"/>
    <w:rPr>
      <w:rFonts w:ascii="Arial" w:eastAsia="Times New Roman" w:hAnsi="Arial" w:cs="Times New Roman"/>
      <w:sz w:val="16"/>
      <w:szCs w:val="20"/>
      <w:lang w:eastAsia="en-US"/>
    </w:rPr>
  </w:style>
  <w:style w:type="paragraph" w:styleId="Revision">
    <w:name w:val="Revision"/>
    <w:hidden/>
    <w:uiPriority w:val="99"/>
    <w:semiHidden/>
    <w:rsid w:val="00C30F3F"/>
    <w:pPr>
      <w:spacing w:after="0" w:line="240" w:lineRule="auto"/>
    </w:pPr>
    <w:rPr>
      <w:rFonts w:ascii="Arial" w:eastAsia="Times New Roman" w:hAnsi="Arial" w:cs="Times New Roman"/>
      <w:sz w:val="16"/>
      <w:szCs w:val="20"/>
      <w:lang w:eastAsia="en-US"/>
    </w:rPr>
  </w:style>
  <w:style w:type="paragraph" w:styleId="BalloonText">
    <w:name w:val="Balloon Text"/>
    <w:basedOn w:val="Normal"/>
    <w:link w:val="BalloonTextChar"/>
    <w:uiPriority w:val="99"/>
    <w:semiHidden/>
    <w:unhideWhenUsed/>
    <w:rsid w:val="009505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5C3"/>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7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50868-AD05-4D79-9D28-183C09BC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2642</Words>
  <Characters>14535</Characters>
  <Application>Microsoft Office Word</Application>
  <DocSecurity>0</DocSecurity>
  <Lines>121</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ICBC Argentina S.A.</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Maria Eva</dc:creator>
  <cp:keywords/>
  <dc:description/>
  <cp:lastModifiedBy>Martin, Cynthia Veronica</cp:lastModifiedBy>
  <cp:revision>3</cp:revision>
  <dcterms:created xsi:type="dcterms:W3CDTF">2025-04-14T18:29:00Z</dcterms:created>
  <dcterms:modified xsi:type="dcterms:W3CDTF">2025-04-14T20:31:00Z</dcterms:modified>
</cp:coreProperties>
</file>